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E2C00" w14:textId="214820AD" w:rsidR="00F51E7F" w:rsidRPr="00F51E7F" w:rsidRDefault="00F7628F" w:rsidP="00F51E7F">
      <w:pPr>
        <w:shd w:val="clear" w:color="auto" w:fill="FFFFFF"/>
        <w:spacing w:after="0" w:line="360" w:lineRule="auto"/>
        <w:ind w:firstLine="851"/>
        <w:jc w:val="right"/>
        <w:rPr>
          <w:rFonts w:ascii="Times New Roman" w:eastAsia="Times New Roman" w:hAnsi="Times New Roman" w:cs="Times New Roman"/>
          <w:color w:val="111111"/>
          <w:sz w:val="28"/>
          <w:szCs w:val="28"/>
          <w:lang w:eastAsia="uk-UA"/>
        </w:rPr>
      </w:pPr>
      <w:r w:rsidRPr="00F7628F">
        <w:rPr>
          <w:rFonts w:ascii="Times New Roman" w:eastAsia="Arial Unicode MS" w:hAnsi="Times New Roman" w:cs="Times New Roman"/>
          <w:b/>
          <w:noProof/>
          <w:color w:val="000000"/>
          <w:sz w:val="32"/>
          <w:szCs w:val="32"/>
          <w:lang w:eastAsia="uk-UA" w:bidi="uk-UA"/>
        </w:rPr>
        <mc:AlternateContent>
          <mc:Choice Requires="wps">
            <w:drawing>
              <wp:anchor distT="45720" distB="45720" distL="114300" distR="114300" simplePos="0" relativeHeight="251659264" behindDoc="0" locked="0" layoutInCell="1" allowOverlap="1" wp14:anchorId="610D4477" wp14:editId="247D5D9C">
                <wp:simplePos x="0" y="0"/>
                <wp:positionH relativeFrom="column">
                  <wp:posOffset>-124460</wp:posOffset>
                </wp:positionH>
                <wp:positionV relativeFrom="paragraph">
                  <wp:posOffset>263467</wp:posOffset>
                </wp:positionV>
                <wp:extent cx="2369127" cy="1404620"/>
                <wp:effectExtent l="0" t="0" r="0" b="0"/>
                <wp:wrapNone/>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27" cy="1404620"/>
                        </a:xfrm>
                        <a:prstGeom prst="rect">
                          <a:avLst/>
                        </a:prstGeom>
                        <a:solidFill>
                          <a:srgbClr val="FFFFFF"/>
                        </a:solidFill>
                        <a:ln w="9525">
                          <a:noFill/>
                          <a:miter lim="800000"/>
                          <a:headEnd/>
                          <a:tailEnd/>
                        </a:ln>
                      </wps:spPr>
                      <wps:txbx>
                        <w:txbxContent>
                          <w:p w14:paraId="6A78D430" w14:textId="15880769" w:rsidR="00F7628F" w:rsidRPr="00F7628F" w:rsidRDefault="00F7628F" w:rsidP="00F7628F">
                            <w:pPr>
                              <w:spacing w:line="240" w:lineRule="auto"/>
                              <w:rPr>
                                <w:rFonts w:ascii="Times New Roman" w:hAnsi="Times New Roman" w:cs="Times New Roman"/>
                                <w:sz w:val="32"/>
                                <w:szCs w:val="32"/>
                              </w:rPr>
                            </w:pPr>
                            <w:r w:rsidRPr="00F7628F">
                              <w:rPr>
                                <w:rFonts w:ascii="Times New Roman" w:hAnsi="Times New Roman" w:cs="Times New Roman"/>
                                <w:sz w:val="32"/>
                                <w:szCs w:val="32"/>
                              </w:rPr>
                              <w:t>СХВАЛЕНО</w:t>
                            </w:r>
                          </w:p>
                          <w:p w14:paraId="1E910CE8" w14:textId="787CFD11" w:rsidR="00F7628F" w:rsidRPr="00F7628F" w:rsidRDefault="00F7628F" w:rsidP="00F7628F">
                            <w:pPr>
                              <w:spacing w:line="240" w:lineRule="auto"/>
                              <w:rPr>
                                <w:rFonts w:ascii="Times New Roman" w:hAnsi="Times New Roman" w:cs="Times New Roman"/>
                                <w:sz w:val="32"/>
                                <w:szCs w:val="32"/>
                              </w:rPr>
                            </w:pPr>
                            <w:r w:rsidRPr="00F7628F">
                              <w:rPr>
                                <w:rFonts w:ascii="Times New Roman" w:hAnsi="Times New Roman" w:cs="Times New Roman"/>
                                <w:sz w:val="32"/>
                                <w:szCs w:val="32"/>
                              </w:rPr>
                              <w:t>Пр</w:t>
                            </w:r>
                            <w:r>
                              <w:rPr>
                                <w:rFonts w:ascii="Times New Roman" w:hAnsi="Times New Roman" w:cs="Times New Roman"/>
                                <w:sz w:val="32"/>
                                <w:szCs w:val="32"/>
                              </w:rPr>
                              <w:t>о</w:t>
                            </w:r>
                            <w:r w:rsidRPr="00F7628F">
                              <w:rPr>
                                <w:rFonts w:ascii="Times New Roman" w:hAnsi="Times New Roman" w:cs="Times New Roman"/>
                                <w:sz w:val="32"/>
                                <w:szCs w:val="32"/>
                              </w:rPr>
                              <w:t xml:space="preserve">токол засідання </w:t>
                            </w:r>
                          </w:p>
                          <w:p w14:paraId="0E9260B4" w14:textId="611BEB81" w:rsidR="00F7628F" w:rsidRPr="00F7628F" w:rsidRDefault="00F7628F" w:rsidP="00F7628F">
                            <w:pPr>
                              <w:spacing w:line="240" w:lineRule="auto"/>
                              <w:rPr>
                                <w:rFonts w:ascii="Times New Roman" w:hAnsi="Times New Roman" w:cs="Times New Roman"/>
                                <w:sz w:val="32"/>
                                <w:szCs w:val="32"/>
                              </w:rPr>
                            </w:pPr>
                            <w:r>
                              <w:rPr>
                                <w:rFonts w:ascii="Times New Roman" w:hAnsi="Times New Roman" w:cs="Times New Roman"/>
                                <w:sz w:val="32"/>
                                <w:szCs w:val="32"/>
                              </w:rPr>
                              <w:t>п</w:t>
                            </w:r>
                            <w:r w:rsidRPr="00F7628F">
                              <w:rPr>
                                <w:rFonts w:ascii="Times New Roman" w:hAnsi="Times New Roman" w:cs="Times New Roman"/>
                                <w:sz w:val="32"/>
                                <w:szCs w:val="32"/>
                              </w:rPr>
                              <w:t xml:space="preserve">едагогічної ради </w:t>
                            </w:r>
                          </w:p>
                          <w:p w14:paraId="0BEFEEF0" w14:textId="74E8BC55" w:rsidR="00F7628F" w:rsidRPr="00F7628F" w:rsidRDefault="00F7628F" w:rsidP="00F7628F">
                            <w:pPr>
                              <w:spacing w:line="240" w:lineRule="auto"/>
                              <w:rPr>
                                <w:rFonts w:ascii="Times New Roman" w:hAnsi="Times New Roman" w:cs="Times New Roman"/>
                                <w:sz w:val="32"/>
                                <w:szCs w:val="32"/>
                              </w:rPr>
                            </w:pPr>
                            <w:r w:rsidRPr="00F7628F">
                              <w:rPr>
                                <w:rFonts w:ascii="Times New Roman" w:hAnsi="Times New Roman" w:cs="Times New Roman"/>
                                <w:sz w:val="32"/>
                                <w:szCs w:val="32"/>
                              </w:rPr>
                              <w:t>№1 від 25.08.2025 року</w:t>
                            </w:r>
                          </w:p>
                          <w:p w14:paraId="1F8E0556" w14:textId="48312D4F" w:rsidR="00F7628F" w:rsidRPr="00F7628F" w:rsidRDefault="00F7628F" w:rsidP="00F7628F">
                            <w:pPr>
                              <w:spacing w:line="240" w:lineRule="auto"/>
                              <w:rPr>
                                <w:rFonts w:ascii="Times New Roman" w:hAnsi="Times New Roman" w:cs="Times New Roman"/>
                                <w:sz w:val="32"/>
                                <w:szCs w:val="32"/>
                              </w:rPr>
                            </w:pPr>
                            <w:r w:rsidRPr="00F7628F">
                              <w:rPr>
                                <w:rFonts w:ascii="Times New Roman" w:hAnsi="Times New Roman" w:cs="Times New Roman"/>
                                <w:sz w:val="32"/>
                                <w:szCs w:val="32"/>
                              </w:rPr>
                              <w:t>Голова ради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0D4477" id="_x0000_t202" coordsize="21600,21600" o:spt="202" path="m,l,21600r21600,l21600,xe">
                <v:stroke joinstyle="miter"/>
                <v:path gradientshapeok="t" o:connecttype="rect"/>
              </v:shapetype>
              <v:shape id="Текстове поле 2" o:spid="_x0000_s1026" type="#_x0000_t202" style="position:absolute;left:0;text-align:left;margin-left:-9.8pt;margin-top:20.75pt;width:186.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" stroked="f">
                <v:textbox style="mso-fit-shape-to-text:t">
                  <w:txbxContent>
                    <w:p w14:paraId="6A78D430" w14:textId="15880769" w:rsidR="00F7628F" w:rsidRPr="00F7628F" w:rsidRDefault="00F7628F" w:rsidP="00F7628F">
                      <w:pPr>
                        <w:spacing w:line="240" w:lineRule="auto"/>
                        <w:rPr>
                          <w:rFonts w:ascii="Times New Roman" w:hAnsi="Times New Roman" w:cs="Times New Roman"/>
                          <w:sz w:val="32"/>
                          <w:szCs w:val="32"/>
                        </w:rPr>
                      </w:pPr>
                      <w:r w:rsidRPr="00F7628F">
                        <w:rPr>
                          <w:rFonts w:ascii="Times New Roman" w:hAnsi="Times New Roman" w:cs="Times New Roman"/>
                          <w:sz w:val="32"/>
                          <w:szCs w:val="32"/>
                        </w:rPr>
                        <w:t>СХВАЛЕНО</w:t>
                      </w:r>
                    </w:p>
                    <w:p w14:paraId="1E910CE8" w14:textId="787CFD11" w:rsidR="00F7628F" w:rsidRPr="00F7628F" w:rsidRDefault="00F7628F" w:rsidP="00F7628F">
                      <w:pPr>
                        <w:spacing w:line="240" w:lineRule="auto"/>
                        <w:rPr>
                          <w:rFonts w:ascii="Times New Roman" w:hAnsi="Times New Roman" w:cs="Times New Roman"/>
                          <w:sz w:val="32"/>
                          <w:szCs w:val="32"/>
                        </w:rPr>
                      </w:pPr>
                      <w:r w:rsidRPr="00F7628F">
                        <w:rPr>
                          <w:rFonts w:ascii="Times New Roman" w:hAnsi="Times New Roman" w:cs="Times New Roman"/>
                          <w:sz w:val="32"/>
                          <w:szCs w:val="32"/>
                        </w:rPr>
                        <w:t>Пр</w:t>
                      </w:r>
                      <w:r>
                        <w:rPr>
                          <w:rFonts w:ascii="Times New Roman" w:hAnsi="Times New Roman" w:cs="Times New Roman"/>
                          <w:sz w:val="32"/>
                          <w:szCs w:val="32"/>
                        </w:rPr>
                        <w:t>о</w:t>
                      </w:r>
                      <w:r w:rsidRPr="00F7628F">
                        <w:rPr>
                          <w:rFonts w:ascii="Times New Roman" w:hAnsi="Times New Roman" w:cs="Times New Roman"/>
                          <w:sz w:val="32"/>
                          <w:szCs w:val="32"/>
                        </w:rPr>
                        <w:t xml:space="preserve">токол засідання </w:t>
                      </w:r>
                    </w:p>
                    <w:p w14:paraId="0E9260B4" w14:textId="611BEB81" w:rsidR="00F7628F" w:rsidRPr="00F7628F" w:rsidRDefault="00F7628F" w:rsidP="00F7628F">
                      <w:pPr>
                        <w:spacing w:line="240" w:lineRule="auto"/>
                        <w:rPr>
                          <w:rFonts w:ascii="Times New Roman" w:hAnsi="Times New Roman" w:cs="Times New Roman"/>
                          <w:sz w:val="32"/>
                          <w:szCs w:val="32"/>
                        </w:rPr>
                      </w:pPr>
                      <w:r>
                        <w:rPr>
                          <w:rFonts w:ascii="Times New Roman" w:hAnsi="Times New Roman" w:cs="Times New Roman"/>
                          <w:sz w:val="32"/>
                          <w:szCs w:val="32"/>
                        </w:rPr>
                        <w:t>п</w:t>
                      </w:r>
                      <w:r w:rsidRPr="00F7628F">
                        <w:rPr>
                          <w:rFonts w:ascii="Times New Roman" w:hAnsi="Times New Roman" w:cs="Times New Roman"/>
                          <w:sz w:val="32"/>
                          <w:szCs w:val="32"/>
                        </w:rPr>
                        <w:t xml:space="preserve">едагогічної ради </w:t>
                      </w:r>
                    </w:p>
                    <w:p w14:paraId="0BEFEEF0" w14:textId="74E8BC55" w:rsidR="00F7628F" w:rsidRPr="00F7628F" w:rsidRDefault="00F7628F" w:rsidP="00F7628F">
                      <w:pPr>
                        <w:spacing w:line="240" w:lineRule="auto"/>
                        <w:rPr>
                          <w:rFonts w:ascii="Times New Roman" w:hAnsi="Times New Roman" w:cs="Times New Roman"/>
                          <w:sz w:val="32"/>
                          <w:szCs w:val="32"/>
                        </w:rPr>
                      </w:pPr>
                      <w:r w:rsidRPr="00F7628F">
                        <w:rPr>
                          <w:rFonts w:ascii="Times New Roman" w:hAnsi="Times New Roman" w:cs="Times New Roman"/>
                          <w:sz w:val="32"/>
                          <w:szCs w:val="32"/>
                        </w:rPr>
                        <w:t>№1 від 25.08.2025 року</w:t>
                      </w:r>
                    </w:p>
                    <w:p w14:paraId="1F8E0556" w14:textId="48312D4F" w:rsidR="00F7628F" w:rsidRPr="00F7628F" w:rsidRDefault="00F7628F" w:rsidP="00F7628F">
                      <w:pPr>
                        <w:spacing w:line="240" w:lineRule="auto"/>
                        <w:rPr>
                          <w:rFonts w:ascii="Times New Roman" w:hAnsi="Times New Roman" w:cs="Times New Roman"/>
                          <w:sz w:val="32"/>
                          <w:szCs w:val="32"/>
                        </w:rPr>
                      </w:pPr>
                      <w:r w:rsidRPr="00F7628F">
                        <w:rPr>
                          <w:rFonts w:ascii="Times New Roman" w:hAnsi="Times New Roman" w:cs="Times New Roman"/>
                          <w:sz w:val="32"/>
                          <w:szCs w:val="32"/>
                        </w:rPr>
                        <w:t>Голова ради</w:t>
                      </w:r>
                    </w:p>
                  </w:txbxContent>
                </v:textbox>
              </v:shape>
            </w:pict>
          </mc:Fallback>
        </mc:AlternateContent>
      </w:r>
    </w:p>
    <w:tbl>
      <w:tblPr>
        <w:tblStyle w:val="a3"/>
        <w:tblW w:w="0" w:type="auto"/>
        <w:tblInd w:w="4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0"/>
      </w:tblGrid>
      <w:tr w:rsidR="00421174" w:rsidRPr="00F51E7F" w14:paraId="4EDBA21C" w14:textId="77777777" w:rsidTr="00F7628F">
        <w:trPr>
          <w:trHeight w:val="431"/>
        </w:trPr>
        <w:tc>
          <w:tcPr>
            <w:tcW w:w="5150" w:type="dxa"/>
          </w:tcPr>
          <w:p w14:paraId="148F0C68" w14:textId="77777777" w:rsidR="00421174" w:rsidRPr="009D36F3" w:rsidRDefault="00421174" w:rsidP="00F51E7F">
            <w:pPr>
              <w:spacing w:line="360" w:lineRule="auto"/>
              <w:jc w:val="center"/>
              <w:rPr>
                <w:rFonts w:ascii="Times New Roman" w:hAnsi="Times New Roman" w:cs="Times New Roman"/>
                <w:bCs/>
                <w:color w:val="000000"/>
                <w:sz w:val="32"/>
                <w:szCs w:val="32"/>
              </w:rPr>
            </w:pPr>
            <w:bookmarkStart w:id="0" w:name="bookmark0"/>
            <w:r w:rsidRPr="009D36F3">
              <w:rPr>
                <w:rFonts w:ascii="Times New Roman" w:hAnsi="Times New Roman" w:cs="Times New Roman"/>
                <w:bCs/>
                <w:color w:val="000000"/>
                <w:sz w:val="32"/>
                <w:szCs w:val="32"/>
              </w:rPr>
              <w:t>ЗАТВЕРДЖЕНО</w:t>
            </w:r>
          </w:p>
        </w:tc>
      </w:tr>
      <w:tr w:rsidR="00421174" w:rsidRPr="00F51E7F" w14:paraId="176E4535" w14:textId="77777777" w:rsidTr="00F7628F">
        <w:trPr>
          <w:trHeight w:val="1743"/>
        </w:trPr>
        <w:tc>
          <w:tcPr>
            <w:tcW w:w="5150" w:type="dxa"/>
          </w:tcPr>
          <w:p w14:paraId="67FBA849" w14:textId="77777777" w:rsidR="00421174" w:rsidRPr="009D36F3" w:rsidRDefault="00421174" w:rsidP="00F51E7F">
            <w:pPr>
              <w:spacing w:line="360" w:lineRule="auto"/>
              <w:jc w:val="center"/>
              <w:rPr>
                <w:rFonts w:ascii="Times New Roman" w:hAnsi="Times New Roman" w:cs="Times New Roman"/>
                <w:bCs/>
                <w:color w:val="000000"/>
                <w:sz w:val="32"/>
                <w:szCs w:val="32"/>
              </w:rPr>
            </w:pPr>
            <w:r w:rsidRPr="009D36F3">
              <w:rPr>
                <w:rFonts w:ascii="Times New Roman" w:hAnsi="Times New Roman" w:cs="Times New Roman"/>
                <w:bCs/>
                <w:color w:val="000000"/>
                <w:sz w:val="32"/>
                <w:szCs w:val="32"/>
              </w:rPr>
              <w:t>Наказом відділу освіти</w:t>
            </w:r>
          </w:p>
          <w:p w14:paraId="3C73DD60" w14:textId="77777777" w:rsidR="00421174" w:rsidRPr="009D36F3" w:rsidRDefault="00421174" w:rsidP="00F51E7F">
            <w:pPr>
              <w:spacing w:line="360" w:lineRule="auto"/>
              <w:jc w:val="center"/>
              <w:rPr>
                <w:rFonts w:ascii="Times New Roman" w:hAnsi="Times New Roman" w:cs="Times New Roman"/>
                <w:bCs/>
                <w:color w:val="000000"/>
                <w:sz w:val="32"/>
                <w:szCs w:val="32"/>
              </w:rPr>
            </w:pPr>
            <w:r w:rsidRPr="009D36F3">
              <w:rPr>
                <w:rFonts w:ascii="Times New Roman" w:hAnsi="Times New Roman" w:cs="Times New Roman"/>
                <w:bCs/>
                <w:color w:val="000000"/>
                <w:sz w:val="32"/>
                <w:szCs w:val="32"/>
              </w:rPr>
              <w:t>Підволочиської селищної ради</w:t>
            </w:r>
          </w:p>
          <w:p w14:paraId="44007215" w14:textId="2CDCC3EE" w:rsidR="00421174" w:rsidRPr="009D36F3" w:rsidRDefault="00421174" w:rsidP="00F51E7F">
            <w:pPr>
              <w:spacing w:line="360" w:lineRule="auto"/>
              <w:jc w:val="center"/>
              <w:rPr>
                <w:rFonts w:ascii="Times New Roman" w:hAnsi="Times New Roman" w:cs="Times New Roman"/>
                <w:bCs/>
                <w:color w:val="000000"/>
                <w:sz w:val="32"/>
                <w:szCs w:val="32"/>
              </w:rPr>
            </w:pPr>
            <w:r w:rsidRPr="009D36F3">
              <w:rPr>
                <w:rFonts w:ascii="Times New Roman" w:hAnsi="Times New Roman" w:cs="Times New Roman"/>
                <w:bCs/>
                <w:color w:val="000000"/>
                <w:sz w:val="32"/>
                <w:szCs w:val="32"/>
              </w:rPr>
              <w:t>№___ від________ 202</w:t>
            </w:r>
            <w:r w:rsidR="005D0DDA" w:rsidRPr="009D36F3">
              <w:rPr>
                <w:rFonts w:ascii="Times New Roman" w:hAnsi="Times New Roman" w:cs="Times New Roman"/>
                <w:bCs/>
                <w:color w:val="000000"/>
                <w:sz w:val="32"/>
                <w:szCs w:val="32"/>
              </w:rPr>
              <w:t>5</w:t>
            </w:r>
            <w:r w:rsidRPr="009D36F3">
              <w:rPr>
                <w:rFonts w:ascii="Times New Roman" w:hAnsi="Times New Roman" w:cs="Times New Roman"/>
                <w:bCs/>
                <w:color w:val="000000"/>
                <w:sz w:val="32"/>
                <w:szCs w:val="32"/>
              </w:rPr>
              <w:t xml:space="preserve"> року</w:t>
            </w:r>
          </w:p>
          <w:p w14:paraId="60257109" w14:textId="77777777" w:rsidR="00421174" w:rsidRPr="009D36F3" w:rsidRDefault="00421174" w:rsidP="00F51E7F">
            <w:pPr>
              <w:spacing w:line="360" w:lineRule="auto"/>
              <w:jc w:val="center"/>
              <w:rPr>
                <w:rFonts w:ascii="Times New Roman" w:hAnsi="Times New Roman" w:cs="Times New Roman"/>
                <w:bCs/>
                <w:color w:val="000000"/>
                <w:sz w:val="32"/>
                <w:szCs w:val="32"/>
              </w:rPr>
            </w:pPr>
            <w:r w:rsidRPr="009D36F3">
              <w:rPr>
                <w:rFonts w:ascii="Times New Roman" w:hAnsi="Times New Roman" w:cs="Times New Roman"/>
                <w:bCs/>
                <w:color w:val="000000"/>
                <w:sz w:val="32"/>
                <w:szCs w:val="32"/>
              </w:rPr>
              <w:t>Начальник відділу освіти</w:t>
            </w:r>
          </w:p>
        </w:tc>
      </w:tr>
      <w:tr w:rsidR="00421174" w:rsidRPr="00F51E7F" w14:paraId="74C3AA02" w14:textId="77777777" w:rsidTr="00F7628F">
        <w:trPr>
          <w:trHeight w:val="448"/>
        </w:trPr>
        <w:tc>
          <w:tcPr>
            <w:tcW w:w="5150" w:type="dxa"/>
          </w:tcPr>
          <w:p w14:paraId="4C51AF6C" w14:textId="77777777" w:rsidR="00421174" w:rsidRPr="009D36F3" w:rsidRDefault="00421174" w:rsidP="00F51E7F">
            <w:pPr>
              <w:spacing w:line="360" w:lineRule="auto"/>
              <w:jc w:val="center"/>
              <w:rPr>
                <w:rFonts w:ascii="Times New Roman" w:hAnsi="Times New Roman" w:cs="Times New Roman"/>
                <w:bCs/>
                <w:color w:val="000000"/>
                <w:sz w:val="32"/>
                <w:szCs w:val="32"/>
              </w:rPr>
            </w:pPr>
            <w:r w:rsidRPr="009D36F3">
              <w:rPr>
                <w:rFonts w:ascii="Times New Roman" w:hAnsi="Times New Roman" w:cs="Times New Roman"/>
                <w:bCs/>
                <w:color w:val="000000"/>
                <w:sz w:val="32"/>
                <w:szCs w:val="32"/>
              </w:rPr>
              <w:t>_______Галина САКЕВИЧ</w:t>
            </w:r>
          </w:p>
        </w:tc>
      </w:tr>
      <w:tr w:rsidR="00421174" w:rsidRPr="00F51E7F" w14:paraId="5D0965AF" w14:textId="77777777" w:rsidTr="00F7628F">
        <w:trPr>
          <w:trHeight w:val="431"/>
        </w:trPr>
        <w:tc>
          <w:tcPr>
            <w:tcW w:w="5150" w:type="dxa"/>
          </w:tcPr>
          <w:p w14:paraId="5DFA0E74" w14:textId="77777777" w:rsidR="00421174" w:rsidRPr="009D36F3" w:rsidRDefault="00421174" w:rsidP="00F51E7F">
            <w:pPr>
              <w:spacing w:line="360" w:lineRule="auto"/>
              <w:jc w:val="center"/>
              <w:rPr>
                <w:rFonts w:ascii="Times New Roman" w:hAnsi="Times New Roman" w:cs="Times New Roman"/>
                <w:bCs/>
                <w:color w:val="000000"/>
                <w:sz w:val="32"/>
                <w:szCs w:val="32"/>
              </w:rPr>
            </w:pPr>
          </w:p>
        </w:tc>
      </w:tr>
      <w:tr w:rsidR="00421174" w:rsidRPr="00F51E7F" w14:paraId="28AF52D5" w14:textId="77777777" w:rsidTr="00F7628F">
        <w:trPr>
          <w:trHeight w:val="431"/>
        </w:trPr>
        <w:tc>
          <w:tcPr>
            <w:tcW w:w="5150" w:type="dxa"/>
          </w:tcPr>
          <w:p w14:paraId="1F480332" w14:textId="77777777" w:rsidR="00421174" w:rsidRPr="00F51E7F" w:rsidRDefault="00421174" w:rsidP="00F51E7F">
            <w:pPr>
              <w:spacing w:line="360" w:lineRule="auto"/>
              <w:jc w:val="center"/>
              <w:rPr>
                <w:rFonts w:ascii="Times New Roman" w:hAnsi="Times New Roman" w:cs="Times New Roman"/>
                <w:b/>
                <w:color w:val="000000"/>
                <w:sz w:val="32"/>
                <w:szCs w:val="32"/>
              </w:rPr>
            </w:pPr>
          </w:p>
        </w:tc>
      </w:tr>
    </w:tbl>
    <w:p w14:paraId="69097BA9" w14:textId="24B7319D" w:rsidR="00F51E7F" w:rsidRPr="00F51E7F" w:rsidRDefault="00F51E7F" w:rsidP="00F51E7F">
      <w:pPr>
        <w:widowControl w:val="0"/>
        <w:spacing w:after="0" w:line="360" w:lineRule="auto"/>
        <w:jc w:val="center"/>
        <w:rPr>
          <w:rFonts w:ascii="Times New Roman" w:eastAsia="Arial Unicode MS" w:hAnsi="Times New Roman" w:cs="Times New Roman"/>
          <w:b/>
          <w:color w:val="000000"/>
          <w:sz w:val="32"/>
          <w:szCs w:val="32"/>
          <w:lang w:eastAsia="uk-UA" w:bidi="uk-UA"/>
        </w:rPr>
      </w:pPr>
    </w:p>
    <w:p w14:paraId="2BD9EAC5" w14:textId="3A67201F" w:rsidR="00F51E7F" w:rsidRPr="00F51E7F" w:rsidRDefault="00F51E7F" w:rsidP="00F7628F">
      <w:pPr>
        <w:widowControl w:val="0"/>
        <w:spacing w:after="0" w:line="360" w:lineRule="auto"/>
        <w:jc w:val="center"/>
        <w:rPr>
          <w:rFonts w:ascii="Times New Roman" w:eastAsia="Arial Unicode MS" w:hAnsi="Times New Roman" w:cs="Times New Roman"/>
          <w:b/>
          <w:color w:val="000000"/>
          <w:sz w:val="32"/>
          <w:szCs w:val="32"/>
          <w:lang w:eastAsia="uk-UA" w:bidi="uk-UA"/>
        </w:rPr>
      </w:pPr>
    </w:p>
    <w:p w14:paraId="62106261" w14:textId="77777777" w:rsidR="00F51E7F" w:rsidRPr="00F51E7F" w:rsidRDefault="00F51E7F" w:rsidP="00F51E7F">
      <w:pPr>
        <w:widowControl w:val="0"/>
        <w:spacing w:after="0" w:line="360" w:lineRule="auto"/>
        <w:jc w:val="center"/>
        <w:rPr>
          <w:rFonts w:ascii="Times New Roman" w:eastAsia="Arial Unicode MS" w:hAnsi="Times New Roman" w:cs="Times New Roman"/>
          <w:b/>
          <w:color w:val="000000"/>
          <w:sz w:val="32"/>
          <w:szCs w:val="32"/>
          <w:lang w:eastAsia="uk-UA" w:bidi="uk-UA"/>
        </w:rPr>
      </w:pPr>
    </w:p>
    <w:p w14:paraId="299B02C6" w14:textId="77777777" w:rsidR="00F51E7F" w:rsidRPr="00F51E7F" w:rsidRDefault="00F51E7F" w:rsidP="00F51E7F">
      <w:pPr>
        <w:widowControl w:val="0"/>
        <w:spacing w:after="0" w:line="360" w:lineRule="auto"/>
        <w:jc w:val="center"/>
        <w:rPr>
          <w:rFonts w:ascii="Times New Roman" w:eastAsia="Arial Unicode MS" w:hAnsi="Times New Roman" w:cs="Times New Roman"/>
          <w:b/>
          <w:color w:val="000000"/>
          <w:sz w:val="32"/>
          <w:szCs w:val="32"/>
          <w:lang w:eastAsia="uk-UA" w:bidi="uk-UA"/>
        </w:rPr>
      </w:pPr>
      <w:r w:rsidRPr="00F51E7F">
        <w:rPr>
          <w:rFonts w:ascii="Times New Roman" w:eastAsia="Arial Unicode MS" w:hAnsi="Times New Roman" w:cs="Times New Roman"/>
          <w:b/>
          <w:color w:val="000000"/>
          <w:sz w:val="32"/>
          <w:szCs w:val="32"/>
          <w:lang w:eastAsia="uk-UA" w:bidi="uk-UA"/>
        </w:rPr>
        <w:t>СТРАТЕГІЯ РОЗВИТКУ</w:t>
      </w:r>
      <w:bookmarkEnd w:id="0"/>
    </w:p>
    <w:p w14:paraId="3AC6301C" w14:textId="733FE782" w:rsidR="00F51E7F" w:rsidRPr="00F51E7F" w:rsidRDefault="00661E09" w:rsidP="00F51E7F">
      <w:pPr>
        <w:widowControl w:val="0"/>
        <w:spacing w:after="0" w:line="360" w:lineRule="auto"/>
        <w:ind w:right="40"/>
        <w:jc w:val="center"/>
        <w:rPr>
          <w:rFonts w:ascii="Times New Roman" w:eastAsia="Times New Roman" w:hAnsi="Times New Roman" w:cs="Times New Roman"/>
          <w:b/>
          <w:bCs/>
          <w:sz w:val="32"/>
          <w:szCs w:val="32"/>
          <w:lang w:eastAsia="uk-UA" w:bidi="uk-UA"/>
        </w:rPr>
      </w:pPr>
      <w:r>
        <w:rPr>
          <w:rFonts w:ascii="Times New Roman" w:hAnsi="Times New Roman" w:cs="Times New Roman"/>
          <w:b/>
          <w:sz w:val="32"/>
          <w:szCs w:val="32"/>
        </w:rPr>
        <w:t>Супранівської</w:t>
      </w:r>
      <w:r w:rsidR="00343A9D">
        <w:rPr>
          <w:rFonts w:ascii="Times New Roman" w:hAnsi="Times New Roman" w:cs="Times New Roman"/>
          <w:b/>
          <w:sz w:val="32"/>
          <w:szCs w:val="32"/>
        </w:rPr>
        <w:t xml:space="preserve"> </w:t>
      </w:r>
      <w:r w:rsidR="00421174">
        <w:rPr>
          <w:rFonts w:ascii="Times New Roman" w:hAnsi="Times New Roman" w:cs="Times New Roman"/>
          <w:b/>
          <w:sz w:val="32"/>
          <w:szCs w:val="32"/>
        </w:rPr>
        <w:t>початкової школи</w:t>
      </w:r>
      <w:r w:rsidR="00343A9D">
        <w:rPr>
          <w:rFonts w:ascii="Times New Roman" w:hAnsi="Times New Roman" w:cs="Times New Roman"/>
          <w:b/>
          <w:sz w:val="32"/>
          <w:szCs w:val="32"/>
        </w:rPr>
        <w:t xml:space="preserve"> </w:t>
      </w:r>
      <w:r w:rsidR="00F51E7F" w:rsidRPr="00661E09">
        <w:rPr>
          <w:rFonts w:ascii="Times New Roman" w:hAnsi="Times New Roman" w:cs="Times New Roman"/>
          <w:b/>
          <w:sz w:val="32"/>
          <w:szCs w:val="32"/>
        </w:rPr>
        <w:t>Підволочиської селищної ради</w:t>
      </w:r>
      <w:r w:rsidR="00343A9D">
        <w:rPr>
          <w:rFonts w:ascii="Times New Roman" w:hAnsi="Times New Roman" w:cs="Times New Roman"/>
          <w:b/>
          <w:sz w:val="32"/>
          <w:szCs w:val="32"/>
        </w:rPr>
        <w:t xml:space="preserve"> </w:t>
      </w:r>
      <w:r w:rsidR="00343A9D">
        <w:rPr>
          <w:rFonts w:ascii="Times New Roman" w:eastAsia="Times New Roman" w:hAnsi="Times New Roman" w:cs="Times New Roman"/>
          <w:b/>
          <w:bCs/>
          <w:sz w:val="32"/>
          <w:szCs w:val="32"/>
          <w:lang w:eastAsia="uk-UA" w:bidi="uk-UA"/>
        </w:rPr>
        <w:t>Тернопільської області</w:t>
      </w:r>
      <w:r w:rsidR="00343A9D">
        <w:rPr>
          <w:rFonts w:ascii="Times New Roman" w:eastAsia="Times New Roman" w:hAnsi="Times New Roman" w:cs="Times New Roman"/>
          <w:b/>
          <w:bCs/>
          <w:sz w:val="32"/>
          <w:szCs w:val="32"/>
          <w:lang w:eastAsia="uk-UA" w:bidi="uk-UA"/>
        </w:rPr>
        <w:br/>
        <w:t>на 202</w:t>
      </w:r>
      <w:r w:rsidR="00C7457D">
        <w:rPr>
          <w:rFonts w:ascii="Times New Roman" w:eastAsia="Times New Roman" w:hAnsi="Times New Roman" w:cs="Times New Roman"/>
          <w:b/>
          <w:bCs/>
          <w:sz w:val="32"/>
          <w:szCs w:val="32"/>
          <w:lang w:eastAsia="uk-UA" w:bidi="uk-UA"/>
        </w:rPr>
        <w:t>5</w:t>
      </w:r>
      <w:r w:rsidR="00343A9D">
        <w:rPr>
          <w:rFonts w:ascii="Times New Roman" w:eastAsia="Times New Roman" w:hAnsi="Times New Roman" w:cs="Times New Roman"/>
          <w:b/>
          <w:bCs/>
          <w:sz w:val="32"/>
          <w:szCs w:val="32"/>
          <w:lang w:eastAsia="uk-UA" w:bidi="uk-UA"/>
        </w:rPr>
        <w:t>-20</w:t>
      </w:r>
      <w:r w:rsidR="00C7457D">
        <w:rPr>
          <w:rFonts w:ascii="Times New Roman" w:eastAsia="Times New Roman" w:hAnsi="Times New Roman" w:cs="Times New Roman"/>
          <w:b/>
          <w:bCs/>
          <w:sz w:val="32"/>
          <w:szCs w:val="32"/>
          <w:lang w:eastAsia="uk-UA" w:bidi="uk-UA"/>
        </w:rPr>
        <w:t>30</w:t>
      </w:r>
      <w:r w:rsidR="00F51E7F" w:rsidRPr="00F51E7F">
        <w:rPr>
          <w:rFonts w:ascii="Times New Roman" w:eastAsia="Times New Roman" w:hAnsi="Times New Roman" w:cs="Times New Roman"/>
          <w:b/>
          <w:bCs/>
          <w:sz w:val="32"/>
          <w:szCs w:val="32"/>
          <w:lang w:eastAsia="uk-UA" w:bidi="uk-UA"/>
        </w:rPr>
        <w:t xml:space="preserve"> роки</w:t>
      </w:r>
    </w:p>
    <w:p w14:paraId="60307544" w14:textId="77777777" w:rsidR="00F51E7F" w:rsidRPr="00F51E7F" w:rsidRDefault="00F51E7F" w:rsidP="00F51E7F">
      <w:pPr>
        <w:widowControl w:val="0"/>
        <w:spacing w:after="0" w:line="360" w:lineRule="auto"/>
        <w:rPr>
          <w:rFonts w:ascii="Times New Roman" w:eastAsia="Times New Roman" w:hAnsi="Times New Roman" w:cs="Times New Roman"/>
          <w:b/>
          <w:bCs/>
          <w:color w:val="000000"/>
          <w:sz w:val="32"/>
          <w:szCs w:val="32"/>
          <w:lang w:eastAsia="uk-UA" w:bidi="uk-UA"/>
        </w:rPr>
      </w:pPr>
      <w:r w:rsidRPr="00F51E7F">
        <w:rPr>
          <w:rFonts w:ascii="Arial Unicode MS" w:eastAsia="Arial Unicode MS" w:hAnsi="Arial Unicode MS" w:cs="Arial Unicode MS"/>
          <w:color w:val="000000"/>
          <w:sz w:val="24"/>
          <w:szCs w:val="24"/>
          <w:lang w:eastAsia="uk-UA" w:bidi="uk-UA"/>
        </w:rPr>
        <w:br w:type="page"/>
      </w:r>
    </w:p>
    <w:p w14:paraId="3E0F9C67" w14:textId="77777777" w:rsidR="00F51E7F" w:rsidRPr="00F51E7F" w:rsidRDefault="00F51E7F" w:rsidP="00E34236">
      <w:pPr>
        <w:widowControl w:val="0"/>
        <w:tabs>
          <w:tab w:val="left" w:leader="dot" w:pos="1276"/>
        </w:tabs>
        <w:spacing w:after="0" w:line="360" w:lineRule="auto"/>
        <w:jc w:val="center"/>
        <w:rPr>
          <w:rFonts w:ascii="Times New Roman" w:eastAsia="Times New Roman" w:hAnsi="Times New Roman" w:cs="Times New Roman"/>
          <w:b/>
          <w:color w:val="000000"/>
          <w:spacing w:val="-6"/>
          <w:sz w:val="28"/>
          <w:szCs w:val="28"/>
          <w:lang w:eastAsia="uk-UA" w:bidi="uk-UA"/>
        </w:rPr>
      </w:pPr>
      <w:r w:rsidRPr="00F51E7F">
        <w:rPr>
          <w:rFonts w:ascii="Times New Roman" w:eastAsia="Times New Roman" w:hAnsi="Times New Roman" w:cs="Times New Roman"/>
          <w:b/>
          <w:color w:val="000000"/>
          <w:spacing w:val="-6"/>
          <w:sz w:val="28"/>
          <w:szCs w:val="28"/>
          <w:lang w:eastAsia="uk-UA" w:bidi="uk-UA"/>
        </w:rPr>
        <w:lastRenderedPageBreak/>
        <w:t>ЗМІСТ</w:t>
      </w:r>
    </w:p>
    <w:p w14:paraId="77EFE811" w14:textId="77777777" w:rsidR="00F51E7F" w:rsidRPr="00F51E7F" w:rsidRDefault="00DA3CB0" w:rsidP="00E34236">
      <w:pPr>
        <w:widowControl w:val="0"/>
        <w:tabs>
          <w:tab w:val="left" w:leader="dot" w:pos="1276"/>
        </w:tabs>
        <w:spacing w:after="0" w:line="360" w:lineRule="auto"/>
        <w:jc w:val="both"/>
        <w:rPr>
          <w:rFonts w:ascii="Times New Roman" w:eastAsia="Times New Roman" w:hAnsi="Times New Roman" w:cs="Times New Roman"/>
          <w:b/>
          <w:color w:val="000000"/>
          <w:spacing w:val="-6"/>
          <w:sz w:val="28"/>
          <w:szCs w:val="28"/>
          <w:lang w:eastAsia="uk-UA" w:bidi="uk-UA"/>
        </w:rPr>
      </w:pPr>
      <w:r>
        <w:rPr>
          <w:rFonts w:ascii="Times New Roman" w:eastAsia="Times New Roman" w:hAnsi="Times New Roman" w:cs="Times New Roman"/>
          <w:b/>
          <w:color w:val="000000"/>
          <w:spacing w:val="-6"/>
          <w:sz w:val="28"/>
          <w:szCs w:val="28"/>
          <w:lang w:eastAsia="uk-UA" w:bidi="uk-UA"/>
        </w:rPr>
        <w:t>1</w:t>
      </w:r>
      <w:r w:rsidR="00F51E7F" w:rsidRPr="00F51E7F">
        <w:rPr>
          <w:rFonts w:ascii="Times New Roman" w:eastAsia="Times New Roman" w:hAnsi="Times New Roman" w:cs="Times New Roman"/>
          <w:b/>
          <w:color w:val="000000"/>
          <w:spacing w:val="-6"/>
          <w:sz w:val="28"/>
          <w:szCs w:val="28"/>
          <w:lang w:eastAsia="uk-UA" w:bidi="uk-UA"/>
        </w:rPr>
        <w:t xml:space="preserve">. </w:t>
      </w:r>
      <w:r w:rsidR="00E34236">
        <w:rPr>
          <w:rFonts w:ascii="Times New Roman" w:eastAsia="Times New Roman" w:hAnsi="Times New Roman" w:cs="Times New Roman"/>
          <w:b/>
          <w:color w:val="000000"/>
          <w:spacing w:val="-6"/>
          <w:sz w:val="28"/>
          <w:szCs w:val="28"/>
          <w:lang w:eastAsia="uk-UA" w:bidi="uk-UA"/>
        </w:rPr>
        <w:t>ВСТУП</w:t>
      </w:r>
      <w:hyperlink w:anchor="bookmark1" w:tooltip="Current Document">
        <w:r w:rsidR="00F51E7F" w:rsidRPr="00F51E7F">
          <w:rPr>
            <w:rFonts w:ascii="Times New Roman" w:eastAsia="Times New Roman" w:hAnsi="Times New Roman" w:cs="Times New Roman"/>
            <w:b/>
            <w:color w:val="000000"/>
            <w:spacing w:val="-6"/>
            <w:sz w:val="28"/>
            <w:szCs w:val="28"/>
            <w:lang w:eastAsia="uk-UA" w:bidi="uk-UA"/>
          </w:rPr>
          <w:tab/>
        </w:r>
        <w:r w:rsidR="00F51E7F" w:rsidRPr="00F51E7F">
          <w:rPr>
            <w:rFonts w:ascii="Times New Roman" w:eastAsia="Times New Roman" w:hAnsi="Times New Roman" w:cs="Times New Roman"/>
            <w:b/>
            <w:color w:val="000000"/>
            <w:spacing w:val="-6"/>
            <w:sz w:val="28"/>
            <w:szCs w:val="28"/>
            <w:lang w:eastAsia="uk-UA" w:bidi="uk-UA"/>
          </w:rPr>
          <w:tab/>
        </w:r>
        <w:r w:rsidR="00F51E7F" w:rsidRPr="00F51E7F">
          <w:rPr>
            <w:rFonts w:ascii="Times New Roman" w:eastAsia="Times New Roman" w:hAnsi="Times New Roman" w:cs="Times New Roman"/>
            <w:b/>
            <w:color w:val="000000"/>
            <w:spacing w:val="-6"/>
            <w:sz w:val="28"/>
            <w:szCs w:val="28"/>
            <w:lang w:eastAsia="uk-UA" w:bidi="uk-UA"/>
          </w:rPr>
          <w:tab/>
        </w:r>
        <w:r w:rsidR="00F51E7F" w:rsidRPr="00F51E7F">
          <w:rPr>
            <w:rFonts w:ascii="Times New Roman" w:eastAsia="Times New Roman" w:hAnsi="Times New Roman" w:cs="Times New Roman"/>
            <w:b/>
            <w:color w:val="000000"/>
            <w:spacing w:val="-6"/>
            <w:sz w:val="28"/>
            <w:szCs w:val="28"/>
            <w:lang w:eastAsia="uk-UA" w:bidi="uk-UA"/>
          </w:rPr>
          <w:tab/>
        </w:r>
        <w:r w:rsidR="00F51E7F" w:rsidRPr="00F51E7F">
          <w:rPr>
            <w:rFonts w:ascii="Times New Roman" w:eastAsia="Times New Roman" w:hAnsi="Times New Roman" w:cs="Times New Roman"/>
            <w:b/>
            <w:color w:val="000000"/>
            <w:spacing w:val="-6"/>
            <w:sz w:val="28"/>
            <w:szCs w:val="28"/>
            <w:lang w:eastAsia="uk-UA" w:bidi="uk-UA"/>
          </w:rPr>
          <w:tab/>
        </w:r>
        <w:r w:rsidR="00F51E7F" w:rsidRPr="00F51E7F">
          <w:rPr>
            <w:rFonts w:ascii="Times New Roman" w:eastAsia="Times New Roman" w:hAnsi="Times New Roman" w:cs="Times New Roman"/>
            <w:b/>
            <w:color w:val="000000"/>
            <w:spacing w:val="-6"/>
            <w:sz w:val="28"/>
            <w:szCs w:val="28"/>
            <w:lang w:eastAsia="uk-UA" w:bidi="uk-UA"/>
          </w:rPr>
          <w:tab/>
        </w:r>
        <w:r w:rsidR="00F51E7F" w:rsidRPr="00F51E7F">
          <w:rPr>
            <w:rFonts w:ascii="Times New Roman" w:eastAsia="Times New Roman" w:hAnsi="Times New Roman" w:cs="Times New Roman"/>
            <w:b/>
            <w:color w:val="000000"/>
            <w:spacing w:val="-6"/>
            <w:sz w:val="28"/>
            <w:szCs w:val="28"/>
            <w:lang w:eastAsia="uk-UA" w:bidi="uk-UA"/>
          </w:rPr>
          <w:tab/>
        </w:r>
        <w:r w:rsidR="00F51E7F" w:rsidRPr="00F51E7F">
          <w:rPr>
            <w:rFonts w:ascii="Times New Roman" w:eastAsia="Times New Roman" w:hAnsi="Times New Roman" w:cs="Times New Roman"/>
            <w:b/>
            <w:color w:val="000000"/>
            <w:spacing w:val="-6"/>
            <w:sz w:val="28"/>
            <w:szCs w:val="28"/>
            <w:lang w:eastAsia="uk-UA" w:bidi="uk-UA"/>
          </w:rPr>
          <w:tab/>
        </w:r>
        <w:r w:rsidR="00E34236">
          <w:rPr>
            <w:rFonts w:ascii="Times New Roman" w:eastAsia="Times New Roman" w:hAnsi="Times New Roman" w:cs="Times New Roman"/>
            <w:b/>
            <w:color w:val="000000"/>
            <w:spacing w:val="-6"/>
            <w:sz w:val="28"/>
            <w:szCs w:val="28"/>
            <w:lang w:eastAsia="uk-UA" w:bidi="uk-UA"/>
          </w:rPr>
          <w:tab/>
        </w:r>
        <w:r w:rsidR="00F51E7F" w:rsidRPr="00F51E7F">
          <w:rPr>
            <w:rFonts w:ascii="Times New Roman" w:eastAsia="Times New Roman" w:hAnsi="Times New Roman" w:cs="Times New Roman"/>
            <w:b/>
            <w:color w:val="000000"/>
            <w:spacing w:val="-6"/>
            <w:sz w:val="28"/>
            <w:szCs w:val="28"/>
            <w:lang w:eastAsia="uk-UA" w:bidi="uk-UA"/>
          </w:rPr>
          <w:tab/>
        </w:r>
        <w:r w:rsidR="00F51E7F" w:rsidRPr="00F51E7F">
          <w:rPr>
            <w:rFonts w:ascii="Times New Roman" w:eastAsia="Times New Roman" w:hAnsi="Times New Roman" w:cs="Times New Roman"/>
            <w:b/>
            <w:color w:val="000000"/>
            <w:spacing w:val="-6"/>
            <w:sz w:val="28"/>
            <w:szCs w:val="28"/>
            <w:lang w:eastAsia="uk-UA" w:bidi="uk-UA"/>
          </w:rPr>
          <w:tab/>
        </w:r>
        <w:r w:rsidR="00F51E7F" w:rsidRPr="00F51E7F">
          <w:rPr>
            <w:rFonts w:ascii="Times New Roman" w:eastAsia="Times New Roman" w:hAnsi="Times New Roman" w:cs="Times New Roman"/>
            <w:b/>
            <w:color w:val="000000"/>
            <w:spacing w:val="-6"/>
            <w:sz w:val="28"/>
            <w:szCs w:val="28"/>
            <w:lang w:eastAsia="uk-UA" w:bidi="uk-UA"/>
          </w:rPr>
          <w:tab/>
        </w:r>
        <w:r w:rsidR="00F51E7F" w:rsidRPr="00F51E7F">
          <w:rPr>
            <w:rFonts w:ascii="Times New Roman" w:eastAsia="Times New Roman" w:hAnsi="Times New Roman" w:cs="Times New Roman"/>
            <w:b/>
            <w:color w:val="000000"/>
            <w:spacing w:val="-6"/>
            <w:sz w:val="28"/>
            <w:szCs w:val="28"/>
            <w:lang w:eastAsia="uk-UA" w:bidi="uk-UA"/>
          </w:rPr>
          <w:tab/>
          <w:t>3</w:t>
        </w:r>
      </w:hyperlink>
    </w:p>
    <w:p w14:paraId="49A6CD69" w14:textId="7854067F" w:rsidR="00DA3CB0" w:rsidRPr="009453CB" w:rsidRDefault="00DA3CB0" w:rsidP="00E34236">
      <w:pPr>
        <w:spacing w:after="0" w:line="360" w:lineRule="auto"/>
        <w:jc w:val="both"/>
        <w:outlineLvl w:val="3"/>
        <w:rPr>
          <w:rFonts w:ascii="Times New Roman" w:eastAsia="Times New Roman" w:hAnsi="Times New Roman" w:cs="Times New Roman"/>
          <w:b/>
          <w:bCs/>
          <w:sz w:val="28"/>
          <w:szCs w:val="28"/>
          <w:lang w:eastAsia="uk-UA"/>
        </w:rPr>
      </w:pPr>
      <w:r w:rsidRPr="00F507FB">
        <w:rPr>
          <w:rFonts w:ascii="Times New Roman" w:eastAsia="Times New Roman" w:hAnsi="Times New Roman" w:cs="Times New Roman"/>
          <w:b/>
          <w:bCs/>
          <w:sz w:val="28"/>
          <w:szCs w:val="28"/>
          <w:lang w:eastAsia="uk-UA"/>
        </w:rPr>
        <w:t>2.</w:t>
      </w:r>
      <w:r w:rsidR="005751A9">
        <w:rPr>
          <w:rFonts w:ascii="Times New Roman" w:eastAsia="Times New Roman" w:hAnsi="Times New Roman" w:cs="Times New Roman"/>
          <w:b/>
          <w:bCs/>
          <w:sz w:val="28"/>
          <w:szCs w:val="28"/>
          <w:lang w:eastAsia="uk-UA"/>
        </w:rPr>
        <w:t xml:space="preserve"> </w:t>
      </w:r>
      <w:r w:rsidRPr="009453CB">
        <w:rPr>
          <w:rFonts w:ascii="Times New Roman" w:eastAsia="Times New Roman" w:hAnsi="Times New Roman" w:cs="Times New Roman"/>
          <w:b/>
          <w:bCs/>
          <w:sz w:val="28"/>
          <w:szCs w:val="28"/>
          <w:lang w:eastAsia="uk-UA"/>
        </w:rPr>
        <w:t>О</w:t>
      </w:r>
      <w:r>
        <w:rPr>
          <w:rFonts w:ascii="Times New Roman" w:eastAsia="Times New Roman" w:hAnsi="Times New Roman" w:cs="Times New Roman"/>
          <w:b/>
          <w:bCs/>
          <w:sz w:val="28"/>
          <w:szCs w:val="28"/>
          <w:lang w:eastAsia="uk-UA"/>
        </w:rPr>
        <w:t>БГРУНТУВАННЯ КОНЦЕПТУАЛЬНОЇ ІД</w:t>
      </w:r>
      <w:r w:rsidR="00343A9D">
        <w:rPr>
          <w:rFonts w:ascii="Times New Roman" w:eastAsia="Times New Roman" w:hAnsi="Times New Roman" w:cs="Times New Roman"/>
          <w:b/>
          <w:bCs/>
          <w:sz w:val="28"/>
          <w:szCs w:val="28"/>
          <w:lang w:eastAsia="uk-UA"/>
        </w:rPr>
        <w:t>ЕЇ СТРАТЕГІЧНОГО РОЗВИТКУ</w:t>
      </w:r>
      <w:r w:rsidR="00421174">
        <w:rPr>
          <w:rFonts w:ascii="Times New Roman" w:eastAsia="Times New Roman" w:hAnsi="Times New Roman" w:cs="Times New Roman"/>
          <w:b/>
          <w:bCs/>
          <w:sz w:val="28"/>
          <w:szCs w:val="28"/>
          <w:lang w:eastAsia="uk-UA"/>
        </w:rPr>
        <w:t xml:space="preserve"> ПОЧАТКОВОЇ ШКОЛИ</w:t>
      </w:r>
      <w:r w:rsidR="00343A9D">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sidR="00E34236">
        <w:rPr>
          <w:rFonts w:ascii="Times New Roman" w:eastAsia="Times New Roman" w:hAnsi="Times New Roman" w:cs="Times New Roman"/>
          <w:b/>
          <w:bCs/>
          <w:sz w:val="28"/>
          <w:szCs w:val="28"/>
          <w:lang w:eastAsia="uk-UA"/>
        </w:rPr>
        <w:tab/>
      </w:r>
      <w:r w:rsidR="00E34236">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sidR="005D0DDA">
        <w:rPr>
          <w:rFonts w:ascii="Times New Roman" w:eastAsia="Times New Roman" w:hAnsi="Times New Roman" w:cs="Times New Roman"/>
          <w:b/>
          <w:bCs/>
          <w:sz w:val="28"/>
          <w:szCs w:val="28"/>
          <w:lang w:eastAsia="uk-UA"/>
        </w:rPr>
        <w:t>4</w:t>
      </w:r>
    </w:p>
    <w:p w14:paraId="1F230B17" w14:textId="77777777" w:rsidR="00DA3CB0" w:rsidRPr="00F507FB" w:rsidRDefault="00DA3CB0" w:rsidP="00E34236">
      <w:pPr>
        <w:spacing w:after="0" w:line="360" w:lineRule="auto"/>
        <w:jc w:val="both"/>
        <w:outlineLvl w:val="3"/>
        <w:rPr>
          <w:rFonts w:ascii="Times New Roman" w:eastAsia="Times New Roman" w:hAnsi="Times New Roman" w:cs="Times New Roman"/>
          <w:b/>
          <w:bCs/>
          <w:sz w:val="28"/>
          <w:szCs w:val="28"/>
          <w:lang w:eastAsia="uk-UA"/>
        </w:rPr>
      </w:pPr>
      <w:r w:rsidRPr="00F507FB">
        <w:rPr>
          <w:rFonts w:ascii="Times New Roman" w:eastAsia="Times New Roman" w:hAnsi="Times New Roman" w:cs="Times New Roman"/>
          <w:b/>
          <w:bCs/>
          <w:sz w:val="28"/>
          <w:szCs w:val="28"/>
          <w:lang w:eastAsia="uk-UA"/>
        </w:rPr>
        <w:t>3</w:t>
      </w:r>
      <w:r w:rsidRPr="009453CB">
        <w:rPr>
          <w:rFonts w:ascii="Times New Roman" w:eastAsia="Times New Roman" w:hAnsi="Times New Roman" w:cs="Times New Roman"/>
          <w:b/>
          <w:bCs/>
          <w:sz w:val="28"/>
          <w:szCs w:val="28"/>
          <w:lang w:eastAsia="uk-UA"/>
        </w:rPr>
        <w:t>. М</w:t>
      </w:r>
      <w:r>
        <w:rPr>
          <w:rFonts w:ascii="Times New Roman" w:eastAsia="Times New Roman" w:hAnsi="Times New Roman" w:cs="Times New Roman"/>
          <w:b/>
          <w:bCs/>
          <w:sz w:val="28"/>
          <w:szCs w:val="28"/>
          <w:lang w:eastAsia="uk-UA"/>
        </w:rPr>
        <w:t>ІСІЯ, ВІЗІЯ, ЦІННОСТІ, СТРАТЕГІЧНА ІДЕЯ</w:t>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sidR="00E34236">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t>7</w:t>
      </w:r>
    </w:p>
    <w:p w14:paraId="1E6D31F2" w14:textId="61CAF41D" w:rsidR="00DA3CB0" w:rsidRPr="00142EAE" w:rsidRDefault="00DA3CB0" w:rsidP="00E34236">
      <w:pPr>
        <w:pStyle w:val="a4"/>
        <w:spacing w:before="0" w:beforeAutospacing="0" w:after="0" w:afterAutospacing="0" w:line="360" w:lineRule="auto"/>
        <w:ind w:left="0" w:right="0"/>
        <w:jc w:val="both"/>
        <w:rPr>
          <w:rFonts w:ascii="Times New Roman" w:hAnsi="Times New Roman"/>
          <w:b/>
          <w:sz w:val="28"/>
          <w:szCs w:val="28"/>
          <w:lang w:eastAsia="ru-RU"/>
        </w:rPr>
      </w:pPr>
      <w:r w:rsidRPr="00142EAE">
        <w:rPr>
          <w:rFonts w:ascii="Times New Roman" w:hAnsi="Times New Roman"/>
          <w:b/>
          <w:sz w:val="28"/>
          <w:szCs w:val="28"/>
          <w:lang w:eastAsia="ru-RU"/>
        </w:rPr>
        <w:t>4. ПРИНЦИПИ, Щ</w:t>
      </w:r>
      <w:r w:rsidR="00343A9D">
        <w:rPr>
          <w:rFonts w:ascii="Times New Roman" w:hAnsi="Times New Roman"/>
          <w:b/>
          <w:sz w:val="28"/>
          <w:szCs w:val="28"/>
          <w:lang w:eastAsia="ru-RU"/>
        </w:rPr>
        <w:t xml:space="preserve">О РЕГЛАМЕНТУЮТЬ ДІЯЛЬНІСТЬ </w:t>
      </w:r>
      <w:r w:rsidR="00421174">
        <w:rPr>
          <w:rFonts w:ascii="Times New Roman" w:hAnsi="Times New Roman"/>
          <w:b/>
          <w:sz w:val="28"/>
          <w:szCs w:val="28"/>
          <w:lang w:eastAsia="ru-RU"/>
        </w:rPr>
        <w:t xml:space="preserve">ПОЧАТКОВОЇ ШКОЛИ </w:t>
      </w:r>
      <w:r w:rsidR="005D0DDA">
        <w:rPr>
          <w:rFonts w:ascii="Times New Roman" w:hAnsi="Times New Roman"/>
          <w:b/>
          <w:sz w:val="28"/>
          <w:szCs w:val="28"/>
          <w:lang w:eastAsia="ru-RU"/>
        </w:rPr>
        <w:t xml:space="preserve">                                                                                                                  7</w:t>
      </w:r>
    </w:p>
    <w:p w14:paraId="5E21DA6B" w14:textId="34FC3FB2" w:rsidR="00DA3CB0" w:rsidRPr="009453CB" w:rsidRDefault="00DA3CB0" w:rsidP="00E34236">
      <w:pPr>
        <w:spacing w:after="0" w:line="360" w:lineRule="auto"/>
        <w:jc w:val="both"/>
        <w:outlineLvl w:val="4"/>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5</w:t>
      </w:r>
      <w:r w:rsidRPr="00F507FB">
        <w:rPr>
          <w:rFonts w:ascii="Times New Roman" w:eastAsia="Times New Roman" w:hAnsi="Times New Roman" w:cs="Times New Roman"/>
          <w:b/>
          <w:bCs/>
          <w:sz w:val="28"/>
          <w:szCs w:val="28"/>
          <w:lang w:eastAsia="uk-UA"/>
        </w:rPr>
        <w:t xml:space="preserve">. </w:t>
      </w:r>
      <w:r w:rsidRPr="009453CB">
        <w:rPr>
          <w:rFonts w:ascii="Times New Roman" w:eastAsia="Times New Roman" w:hAnsi="Times New Roman" w:cs="Times New Roman"/>
          <w:b/>
          <w:bCs/>
          <w:sz w:val="28"/>
          <w:szCs w:val="28"/>
          <w:lang w:eastAsia="uk-UA"/>
        </w:rPr>
        <w:t>С</w:t>
      </w:r>
      <w:r w:rsidR="00343A9D">
        <w:rPr>
          <w:rFonts w:ascii="Times New Roman" w:eastAsia="Times New Roman" w:hAnsi="Times New Roman" w:cs="Times New Roman"/>
          <w:b/>
          <w:bCs/>
          <w:sz w:val="28"/>
          <w:szCs w:val="28"/>
          <w:lang w:eastAsia="uk-UA"/>
        </w:rPr>
        <w:t xml:space="preserve">ТРАТЕГІЧНА МЕТА РОЗВИТКУ </w:t>
      </w:r>
      <w:r w:rsidR="00421174">
        <w:rPr>
          <w:rFonts w:ascii="Times New Roman" w:eastAsia="Times New Roman" w:hAnsi="Times New Roman" w:cs="Times New Roman"/>
          <w:b/>
          <w:bCs/>
          <w:sz w:val="28"/>
          <w:szCs w:val="28"/>
          <w:lang w:eastAsia="uk-UA"/>
        </w:rPr>
        <w:t>ПОЧАТКОВОЇ ШКОЛИ</w:t>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t>8</w:t>
      </w:r>
    </w:p>
    <w:p w14:paraId="53C51BFA" w14:textId="77777777" w:rsidR="00DA3CB0" w:rsidRPr="009453CB" w:rsidRDefault="00DA3CB0" w:rsidP="00E34236">
      <w:pPr>
        <w:spacing w:after="0" w:line="360" w:lineRule="auto"/>
        <w:jc w:val="both"/>
        <w:outlineLvl w:val="4"/>
        <w:rPr>
          <w:rFonts w:ascii="Times New Roman" w:eastAsia="Times New Roman" w:hAnsi="Times New Roman" w:cs="Times New Roman"/>
          <w:b/>
          <w:sz w:val="28"/>
          <w:szCs w:val="28"/>
          <w:lang w:eastAsia="uk-UA"/>
        </w:rPr>
      </w:pPr>
      <w:r>
        <w:rPr>
          <w:rFonts w:ascii="Times New Roman" w:eastAsia="Times New Roman" w:hAnsi="Times New Roman" w:cs="Times New Roman"/>
          <w:b/>
          <w:bCs/>
          <w:sz w:val="28"/>
          <w:szCs w:val="28"/>
          <w:lang w:eastAsia="uk-UA"/>
        </w:rPr>
        <w:t>6</w:t>
      </w:r>
      <w:r w:rsidRPr="00F507FB">
        <w:rPr>
          <w:rFonts w:ascii="Times New Roman" w:eastAsia="Times New Roman" w:hAnsi="Times New Roman" w:cs="Times New Roman"/>
          <w:b/>
          <w:bCs/>
          <w:sz w:val="28"/>
          <w:szCs w:val="28"/>
          <w:lang w:eastAsia="uk-UA"/>
        </w:rPr>
        <w:t xml:space="preserve">. </w:t>
      </w:r>
      <w:r w:rsidRPr="00F507FB">
        <w:rPr>
          <w:rFonts w:ascii="Times New Roman" w:eastAsia="Times New Roman" w:hAnsi="Times New Roman" w:cs="Times New Roman"/>
          <w:b/>
          <w:color w:val="111111"/>
          <w:sz w:val="28"/>
          <w:szCs w:val="28"/>
          <w:lang w:eastAsia="uk-UA"/>
        </w:rPr>
        <w:t>С</w:t>
      </w:r>
      <w:r>
        <w:rPr>
          <w:rFonts w:ascii="Times New Roman" w:eastAsia="Times New Roman" w:hAnsi="Times New Roman" w:cs="Times New Roman"/>
          <w:b/>
          <w:color w:val="111111"/>
          <w:sz w:val="28"/>
          <w:szCs w:val="28"/>
          <w:lang w:eastAsia="uk-UA"/>
        </w:rPr>
        <w:t>ТРАТЕГІЧНІ ЗАВДАННЯ ТА ПЛАН РОЗВИТКУ ЗАКЛАДУ</w:t>
      </w:r>
      <w:r>
        <w:rPr>
          <w:rFonts w:ascii="Times New Roman" w:eastAsia="Times New Roman" w:hAnsi="Times New Roman" w:cs="Times New Roman"/>
          <w:b/>
          <w:color w:val="111111"/>
          <w:sz w:val="28"/>
          <w:szCs w:val="28"/>
          <w:lang w:eastAsia="uk-UA"/>
        </w:rPr>
        <w:tab/>
      </w:r>
      <w:r>
        <w:rPr>
          <w:rFonts w:ascii="Times New Roman" w:eastAsia="Times New Roman" w:hAnsi="Times New Roman" w:cs="Times New Roman"/>
          <w:b/>
          <w:color w:val="111111"/>
          <w:sz w:val="28"/>
          <w:szCs w:val="28"/>
          <w:lang w:eastAsia="uk-UA"/>
        </w:rPr>
        <w:tab/>
        <w:t>9</w:t>
      </w:r>
    </w:p>
    <w:p w14:paraId="4BCF2F3E" w14:textId="77777777" w:rsidR="00DA3CB0" w:rsidRPr="00F507FB" w:rsidRDefault="00DA3CB0" w:rsidP="00E34236">
      <w:pPr>
        <w:shd w:val="clear" w:color="auto" w:fill="FFFFFF"/>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7</w:t>
      </w:r>
      <w:r w:rsidRPr="00F507FB">
        <w:rPr>
          <w:rFonts w:ascii="Times New Roman" w:eastAsia="Times New Roman" w:hAnsi="Times New Roman" w:cs="Times New Roman"/>
          <w:b/>
          <w:bCs/>
          <w:sz w:val="28"/>
          <w:szCs w:val="28"/>
          <w:lang w:eastAsia="uk-UA"/>
        </w:rPr>
        <w:t>. УПРАВЛІНСЬКИЙ АСПЕКТ СТРАТЕГІЇ РОЗВИТКУ</w:t>
      </w:r>
      <w:r>
        <w:rPr>
          <w:rFonts w:ascii="Times New Roman" w:eastAsia="Times New Roman" w:hAnsi="Times New Roman" w:cs="Times New Roman"/>
          <w:b/>
          <w:bCs/>
          <w:sz w:val="28"/>
          <w:szCs w:val="28"/>
          <w:lang w:eastAsia="uk-UA"/>
        </w:rPr>
        <w:tab/>
      </w:r>
      <w:r w:rsidR="00E34236">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t>12</w:t>
      </w:r>
    </w:p>
    <w:p w14:paraId="66544D2A" w14:textId="77777777" w:rsidR="00DA3CB0" w:rsidRPr="00F507FB" w:rsidRDefault="00DA3CB0" w:rsidP="00E34236">
      <w:pPr>
        <w:shd w:val="clear" w:color="auto" w:fill="FFFFFF"/>
        <w:spacing w:after="0" w:line="360" w:lineRule="auto"/>
        <w:jc w:val="both"/>
        <w:rPr>
          <w:rFonts w:ascii="Times New Roman" w:eastAsia="Times New Roman" w:hAnsi="Times New Roman" w:cs="Times New Roman"/>
          <w:color w:val="111111"/>
          <w:sz w:val="28"/>
          <w:szCs w:val="28"/>
          <w:lang w:eastAsia="uk-UA"/>
        </w:rPr>
      </w:pPr>
      <w:r>
        <w:rPr>
          <w:rFonts w:ascii="Times New Roman" w:eastAsia="Times New Roman" w:hAnsi="Times New Roman" w:cs="Times New Roman"/>
          <w:b/>
          <w:bCs/>
          <w:sz w:val="28"/>
          <w:szCs w:val="28"/>
          <w:lang w:eastAsia="uk-UA"/>
        </w:rPr>
        <w:t>8</w:t>
      </w:r>
      <w:r w:rsidRPr="00F507FB">
        <w:rPr>
          <w:rFonts w:ascii="Times New Roman" w:eastAsia="Times New Roman" w:hAnsi="Times New Roman" w:cs="Times New Roman"/>
          <w:b/>
          <w:bCs/>
          <w:sz w:val="28"/>
          <w:szCs w:val="28"/>
          <w:lang w:eastAsia="uk-UA"/>
        </w:rPr>
        <w:t>. МЕТОДИЧНИЙ АСПЕКТ СТРАТЕГІЇ РОЗВИТКУ</w:t>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sidR="00E34236">
        <w:rPr>
          <w:rFonts w:ascii="Times New Roman" w:eastAsia="Times New Roman" w:hAnsi="Times New Roman" w:cs="Times New Roman"/>
          <w:b/>
          <w:bCs/>
          <w:sz w:val="28"/>
          <w:szCs w:val="28"/>
          <w:lang w:eastAsia="uk-UA"/>
        </w:rPr>
        <w:tab/>
      </w:r>
      <w:r w:rsidR="00E34236">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13</w:t>
      </w:r>
    </w:p>
    <w:p w14:paraId="4B2136D3" w14:textId="77777777" w:rsidR="00E34236" w:rsidRPr="00F507FB" w:rsidRDefault="00E34236" w:rsidP="00E34236">
      <w:pPr>
        <w:shd w:val="clear" w:color="auto" w:fill="FFFFFF"/>
        <w:spacing w:after="0" w:line="360" w:lineRule="auto"/>
        <w:jc w:val="both"/>
        <w:rPr>
          <w:rFonts w:ascii="Times New Roman" w:eastAsia="Times New Roman" w:hAnsi="Times New Roman" w:cs="Times New Roman"/>
          <w:color w:val="111111"/>
          <w:sz w:val="28"/>
          <w:szCs w:val="28"/>
          <w:lang w:eastAsia="uk-UA"/>
        </w:rPr>
      </w:pPr>
      <w:r>
        <w:rPr>
          <w:rFonts w:ascii="Times New Roman" w:eastAsia="Times New Roman" w:hAnsi="Times New Roman" w:cs="Times New Roman"/>
          <w:b/>
          <w:bCs/>
          <w:sz w:val="28"/>
          <w:szCs w:val="28"/>
          <w:lang w:eastAsia="uk-UA"/>
        </w:rPr>
        <w:t>9</w:t>
      </w:r>
      <w:r w:rsidRPr="00F507FB">
        <w:rPr>
          <w:rFonts w:ascii="Times New Roman" w:eastAsia="Times New Roman" w:hAnsi="Times New Roman" w:cs="Times New Roman"/>
          <w:b/>
          <w:bCs/>
          <w:sz w:val="28"/>
          <w:szCs w:val="28"/>
          <w:lang w:eastAsia="uk-UA"/>
        </w:rPr>
        <w:t>. ВИХОВНИЙ АСПЕКТ СТРАТЕГІЇ РОЗВИТКУ</w:t>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t>14</w:t>
      </w:r>
    </w:p>
    <w:p w14:paraId="54410C13" w14:textId="32454583" w:rsidR="00E34236" w:rsidRPr="00F507FB" w:rsidRDefault="00E34236" w:rsidP="00E34236">
      <w:pPr>
        <w:shd w:val="clear" w:color="auto" w:fill="FFFFFF"/>
        <w:spacing w:after="0" w:line="360" w:lineRule="auto"/>
        <w:jc w:val="both"/>
        <w:rPr>
          <w:rFonts w:ascii="Times New Roman" w:eastAsia="Times New Roman" w:hAnsi="Times New Roman" w:cs="Times New Roman"/>
          <w:color w:val="111111"/>
          <w:sz w:val="28"/>
          <w:szCs w:val="28"/>
          <w:lang w:eastAsia="uk-UA"/>
        </w:rPr>
      </w:pPr>
      <w:r>
        <w:rPr>
          <w:rFonts w:ascii="Times New Roman" w:eastAsia="Times New Roman" w:hAnsi="Times New Roman" w:cs="Times New Roman"/>
          <w:b/>
          <w:bCs/>
          <w:sz w:val="28"/>
          <w:szCs w:val="28"/>
          <w:lang w:eastAsia="uk-UA"/>
        </w:rPr>
        <w:t>10</w:t>
      </w:r>
      <w:r w:rsidRPr="00F507FB">
        <w:rPr>
          <w:rFonts w:ascii="Times New Roman" w:eastAsia="Times New Roman" w:hAnsi="Times New Roman" w:cs="Times New Roman"/>
          <w:b/>
          <w:bCs/>
          <w:sz w:val="28"/>
          <w:szCs w:val="28"/>
          <w:lang w:eastAsia="uk-UA"/>
        </w:rPr>
        <w:t xml:space="preserve">.ПСИХОЛОГО-ПЕДАГОГІЧНИЙ АСПЕКТ СТРАТЕГІЇ </w:t>
      </w:r>
      <w:r>
        <w:rPr>
          <w:rFonts w:ascii="Times New Roman" w:eastAsia="Times New Roman" w:hAnsi="Times New Roman" w:cs="Times New Roman"/>
          <w:b/>
          <w:bCs/>
          <w:sz w:val="28"/>
          <w:szCs w:val="28"/>
          <w:lang w:eastAsia="uk-UA"/>
        </w:rPr>
        <w:br/>
      </w:r>
      <w:r w:rsidRPr="00F507FB">
        <w:rPr>
          <w:rFonts w:ascii="Times New Roman" w:eastAsia="Times New Roman" w:hAnsi="Times New Roman" w:cs="Times New Roman"/>
          <w:b/>
          <w:bCs/>
          <w:sz w:val="28"/>
          <w:szCs w:val="28"/>
          <w:lang w:eastAsia="uk-UA"/>
        </w:rPr>
        <w:t>РОЗВИТКУ</w:t>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t>15</w:t>
      </w:r>
    </w:p>
    <w:p w14:paraId="5E79236C" w14:textId="2969255B" w:rsidR="00E34236" w:rsidRPr="00D76AED" w:rsidRDefault="00E34236" w:rsidP="00E34236">
      <w:pPr>
        <w:shd w:val="clear" w:color="auto" w:fill="FFFFFF"/>
        <w:spacing w:after="0" w:line="360" w:lineRule="auto"/>
        <w:jc w:val="both"/>
        <w:rPr>
          <w:rFonts w:ascii="Times New Roman" w:eastAsia="Times New Roman" w:hAnsi="Times New Roman" w:cs="Times New Roman"/>
          <w:sz w:val="28"/>
          <w:szCs w:val="28"/>
          <w:lang w:eastAsia="uk-UA"/>
        </w:rPr>
      </w:pPr>
      <w:r w:rsidRPr="00D76AED">
        <w:rPr>
          <w:rFonts w:ascii="Times New Roman" w:eastAsia="Times New Roman" w:hAnsi="Times New Roman" w:cs="Times New Roman"/>
          <w:b/>
          <w:bCs/>
          <w:sz w:val="28"/>
          <w:szCs w:val="28"/>
          <w:lang w:eastAsia="uk-UA"/>
        </w:rPr>
        <w:t>11. МОДЕЛЬ ВИПУСКНИКА</w:t>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t>1</w:t>
      </w:r>
      <w:r w:rsidR="005D0DDA">
        <w:rPr>
          <w:rFonts w:ascii="Times New Roman" w:eastAsia="Times New Roman" w:hAnsi="Times New Roman" w:cs="Times New Roman"/>
          <w:b/>
          <w:bCs/>
          <w:sz w:val="28"/>
          <w:szCs w:val="28"/>
          <w:lang w:eastAsia="uk-UA"/>
        </w:rPr>
        <w:t>5</w:t>
      </w:r>
    </w:p>
    <w:p w14:paraId="6850BD00" w14:textId="77777777" w:rsidR="00DA3CB0" w:rsidRDefault="00E34236" w:rsidP="00E34236">
      <w:pPr>
        <w:shd w:val="clear" w:color="auto" w:fill="FFFFFF"/>
        <w:spacing w:after="0" w:line="360" w:lineRule="auto"/>
        <w:jc w:val="both"/>
        <w:rPr>
          <w:rFonts w:ascii="Times New Roman" w:eastAsia="Times New Roman" w:hAnsi="Times New Roman" w:cs="Times New Roman"/>
          <w:b/>
          <w:color w:val="000000"/>
          <w:spacing w:val="-6"/>
          <w:sz w:val="28"/>
          <w:szCs w:val="28"/>
          <w:lang w:eastAsia="uk-UA" w:bidi="uk-UA"/>
        </w:rPr>
      </w:pPr>
      <w:r w:rsidRPr="00D76AED">
        <w:rPr>
          <w:rFonts w:ascii="Times New Roman" w:eastAsia="Times New Roman" w:hAnsi="Times New Roman" w:cs="Times New Roman"/>
          <w:b/>
          <w:bCs/>
          <w:sz w:val="28"/>
          <w:szCs w:val="28"/>
          <w:lang w:eastAsia="uk-UA"/>
        </w:rPr>
        <w:t>12. ОЧІКУВАНІ РЕЗУЛЬТАТИ</w:t>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t>16</w:t>
      </w:r>
    </w:p>
    <w:p w14:paraId="7C6F8FE0" w14:textId="77777777" w:rsidR="00661E09" w:rsidRDefault="00661E09" w:rsidP="00D76AED">
      <w:pPr>
        <w:ind w:firstLine="851"/>
        <w:jc w:val="both"/>
        <w:rPr>
          <w:rFonts w:ascii="Arial Unicode MS" w:eastAsia="Arial Unicode MS" w:hAnsi="Arial Unicode MS" w:cs="Arial Unicode MS"/>
          <w:color w:val="000000"/>
          <w:sz w:val="24"/>
          <w:szCs w:val="24"/>
          <w:lang w:eastAsia="uk-UA" w:bidi="uk-UA"/>
        </w:rPr>
      </w:pPr>
      <w:r>
        <w:rPr>
          <w:rFonts w:ascii="Arial Unicode MS" w:eastAsia="Arial Unicode MS" w:hAnsi="Arial Unicode MS" w:cs="Arial Unicode MS"/>
          <w:color w:val="000000"/>
          <w:sz w:val="24"/>
          <w:szCs w:val="24"/>
          <w:lang w:eastAsia="uk-UA" w:bidi="uk-UA"/>
        </w:rPr>
        <w:br w:type="page"/>
      </w:r>
    </w:p>
    <w:p w14:paraId="5EEF6D46" w14:textId="77777777" w:rsidR="000F1E69" w:rsidRPr="00F507FB" w:rsidRDefault="00D76AED" w:rsidP="00D76AED">
      <w:pPr>
        <w:shd w:val="clear" w:color="auto" w:fill="FFFFFF"/>
        <w:spacing w:after="0" w:line="360"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lastRenderedPageBreak/>
        <w:t>1.</w:t>
      </w:r>
      <w:r w:rsidR="00F507FB">
        <w:rPr>
          <w:rFonts w:ascii="Times New Roman" w:eastAsia="Times New Roman" w:hAnsi="Times New Roman" w:cs="Times New Roman"/>
          <w:b/>
          <w:bCs/>
          <w:sz w:val="28"/>
          <w:szCs w:val="28"/>
          <w:lang w:eastAsia="uk-UA"/>
        </w:rPr>
        <w:t xml:space="preserve"> ВСТУП</w:t>
      </w:r>
    </w:p>
    <w:p w14:paraId="223FFBA9" w14:textId="349C3ACF" w:rsidR="000F1E69" w:rsidRPr="00F507FB" w:rsidRDefault="000F1E69"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xml:space="preserve">Підготовка Стратегії розвитку </w:t>
      </w:r>
      <w:r w:rsidR="00343A9D">
        <w:rPr>
          <w:rFonts w:ascii="Times New Roman" w:hAnsi="Times New Roman" w:cs="Times New Roman"/>
          <w:sz w:val="28"/>
          <w:szCs w:val="28"/>
        </w:rPr>
        <w:t xml:space="preserve">Супранівської  </w:t>
      </w:r>
      <w:r w:rsidR="00421174">
        <w:rPr>
          <w:rFonts w:ascii="Times New Roman" w:hAnsi="Times New Roman" w:cs="Times New Roman"/>
          <w:sz w:val="28"/>
          <w:szCs w:val="28"/>
        </w:rPr>
        <w:t>початкової школи</w:t>
      </w:r>
      <w:r w:rsidRPr="00F507FB">
        <w:rPr>
          <w:rFonts w:ascii="Times New Roman" w:hAnsi="Times New Roman" w:cs="Times New Roman"/>
          <w:sz w:val="28"/>
          <w:szCs w:val="28"/>
        </w:rPr>
        <w:t xml:space="preserve"> Підволочиської селищної ради </w:t>
      </w:r>
      <w:r w:rsidRPr="00F507FB">
        <w:rPr>
          <w:rFonts w:ascii="Times New Roman" w:eastAsia="Times New Roman" w:hAnsi="Times New Roman" w:cs="Times New Roman"/>
          <w:bCs/>
          <w:sz w:val="28"/>
          <w:szCs w:val="28"/>
          <w:lang w:eastAsia="uk-UA" w:bidi="uk-UA"/>
        </w:rPr>
        <w:t>Тернопільської області</w:t>
      </w:r>
      <w:r w:rsidR="00343A9D">
        <w:rPr>
          <w:rFonts w:ascii="Times New Roman" w:eastAsia="Times New Roman" w:hAnsi="Times New Roman" w:cs="Times New Roman"/>
          <w:color w:val="111111"/>
          <w:sz w:val="28"/>
          <w:szCs w:val="28"/>
          <w:lang w:eastAsia="uk-UA"/>
        </w:rPr>
        <w:t xml:space="preserve"> на 202</w:t>
      </w:r>
      <w:r w:rsidR="009D36F3">
        <w:rPr>
          <w:rFonts w:ascii="Times New Roman" w:eastAsia="Times New Roman" w:hAnsi="Times New Roman" w:cs="Times New Roman"/>
          <w:color w:val="111111"/>
          <w:sz w:val="28"/>
          <w:szCs w:val="28"/>
          <w:lang w:eastAsia="uk-UA"/>
        </w:rPr>
        <w:t>5</w:t>
      </w:r>
      <w:r w:rsidR="00343A9D">
        <w:rPr>
          <w:rFonts w:ascii="Times New Roman" w:eastAsia="Times New Roman" w:hAnsi="Times New Roman" w:cs="Times New Roman"/>
          <w:color w:val="111111"/>
          <w:sz w:val="28"/>
          <w:szCs w:val="28"/>
          <w:lang w:eastAsia="uk-UA"/>
        </w:rPr>
        <w:t>-20</w:t>
      </w:r>
      <w:r w:rsidR="009D36F3">
        <w:rPr>
          <w:rFonts w:ascii="Times New Roman" w:eastAsia="Times New Roman" w:hAnsi="Times New Roman" w:cs="Times New Roman"/>
          <w:color w:val="111111"/>
          <w:sz w:val="28"/>
          <w:szCs w:val="28"/>
          <w:lang w:eastAsia="uk-UA"/>
        </w:rPr>
        <w:t>30</w:t>
      </w:r>
      <w:r w:rsidRPr="00F507FB">
        <w:rPr>
          <w:rFonts w:ascii="Times New Roman" w:eastAsia="Times New Roman" w:hAnsi="Times New Roman" w:cs="Times New Roman"/>
          <w:color w:val="111111"/>
          <w:sz w:val="28"/>
          <w:szCs w:val="28"/>
          <w:lang w:eastAsia="uk-UA"/>
        </w:rPr>
        <w:t xml:space="preserve"> роки зумовлена якісним оновленням змісту освіти згідно нового Закону України «Про освіту», який полягає в необхідності привести її у відповідність із європейськими стандартами, потребами сучасного життя, запитами суспільства щодо надання якісних освітніх послуг. Пріоритетними напрямами розвитку освіти є формування сучасних освітніх компетенцій та формування високого рівня інформаційної культури кожного члена суспільства, якісну підготовку підростаючого покоління до життя в основі якого закладена повна академічна свобода.</w:t>
      </w:r>
    </w:p>
    <w:p w14:paraId="0BA64516" w14:textId="1BB18627" w:rsidR="000F1E69" w:rsidRPr="00F507FB" w:rsidRDefault="000F1E69"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xml:space="preserve">Сучасне суспільство перейшло до постіндустріальної доби, в якій цивілізація стала інформаційною. Проблема активного використання інформаційно-комунікаційних та комунікативних технологій стає все актуальнішою. Максимально повному вирішенню цієї проблеми сприяють доцільні методики оптимального використання сучасних інформаційних засобів навчання для підвищення якості надання освітніх послуг. Так, у Державному стандарті </w:t>
      </w:r>
      <w:r w:rsidR="009D36F3">
        <w:rPr>
          <w:rFonts w:ascii="Times New Roman" w:eastAsia="Times New Roman" w:hAnsi="Times New Roman" w:cs="Times New Roman"/>
          <w:color w:val="111111"/>
          <w:sz w:val="28"/>
          <w:szCs w:val="28"/>
          <w:lang w:eastAsia="uk-UA"/>
        </w:rPr>
        <w:t xml:space="preserve">початкової освіти </w:t>
      </w:r>
      <w:r w:rsidRPr="00F507FB">
        <w:rPr>
          <w:rFonts w:ascii="Times New Roman" w:eastAsia="Times New Roman" w:hAnsi="Times New Roman" w:cs="Times New Roman"/>
          <w:color w:val="111111"/>
          <w:sz w:val="28"/>
          <w:szCs w:val="28"/>
          <w:lang w:eastAsia="uk-UA"/>
        </w:rPr>
        <w:t xml:space="preserve">зазначено: «Формування інформаційно-комунікаційної </w:t>
      </w:r>
      <w:r w:rsidR="009D36F3" w:rsidRPr="00F507FB">
        <w:rPr>
          <w:rFonts w:ascii="Times New Roman" w:eastAsia="Times New Roman" w:hAnsi="Times New Roman" w:cs="Times New Roman"/>
          <w:color w:val="111111"/>
          <w:sz w:val="28"/>
          <w:szCs w:val="28"/>
          <w:lang w:eastAsia="uk-UA"/>
        </w:rPr>
        <w:t xml:space="preserve">компетенції </w:t>
      </w:r>
      <w:r w:rsidR="009D36F3">
        <w:rPr>
          <w:rFonts w:ascii="Times New Roman" w:eastAsia="Times New Roman" w:hAnsi="Times New Roman" w:cs="Times New Roman"/>
          <w:color w:val="111111"/>
          <w:sz w:val="28"/>
          <w:szCs w:val="28"/>
          <w:lang w:eastAsia="uk-UA"/>
        </w:rPr>
        <w:t>здобувачів освіти</w:t>
      </w:r>
      <w:r w:rsidRPr="00F507FB">
        <w:rPr>
          <w:rFonts w:ascii="Times New Roman" w:eastAsia="Times New Roman" w:hAnsi="Times New Roman" w:cs="Times New Roman"/>
          <w:color w:val="111111"/>
          <w:sz w:val="28"/>
          <w:szCs w:val="28"/>
          <w:lang w:eastAsia="uk-UA"/>
        </w:rPr>
        <w:t xml:space="preserve">, зміст якої є інтегративним, відбувається у результаті застосування під час вивчення всіх предметів навчального циклу діяльнісного підходу». Одночасно обов’язковою умовою використання сучасних педагогічних технологій, методичних заходів є збереження фізичного та психічного здоров’я </w:t>
      </w:r>
      <w:r w:rsidR="009D36F3">
        <w:rPr>
          <w:rFonts w:ascii="Times New Roman" w:eastAsia="Times New Roman" w:hAnsi="Times New Roman" w:cs="Times New Roman"/>
          <w:color w:val="111111"/>
          <w:sz w:val="28"/>
          <w:szCs w:val="28"/>
          <w:lang w:eastAsia="uk-UA"/>
        </w:rPr>
        <w:t>здобувачів освіти</w:t>
      </w:r>
      <w:r w:rsidRPr="00F507FB">
        <w:rPr>
          <w:rFonts w:ascii="Times New Roman" w:eastAsia="Times New Roman" w:hAnsi="Times New Roman" w:cs="Times New Roman"/>
          <w:color w:val="111111"/>
          <w:sz w:val="28"/>
          <w:szCs w:val="28"/>
          <w:lang w:eastAsia="uk-UA"/>
        </w:rPr>
        <w:t>, формування позитивного ставлення до здорового способу життя.</w:t>
      </w:r>
    </w:p>
    <w:p w14:paraId="04B5036F" w14:textId="26756710" w:rsidR="000F1E69" w:rsidRPr="00F507FB" w:rsidRDefault="000F1E69"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Стратегія розвитку закладу визначає основні шляхи. Вона скеровує педагогів до реалізації ціннісних пріоритетів особистості, задоволення освітніх потреб здобувачів освіти, створення освітнього середовища, у якому б реалізувалася сучасна модель випускника</w:t>
      </w:r>
      <w:r w:rsidR="009D36F3">
        <w:rPr>
          <w:rFonts w:ascii="Times New Roman" w:eastAsia="Times New Roman" w:hAnsi="Times New Roman" w:cs="Times New Roman"/>
          <w:color w:val="111111"/>
          <w:sz w:val="28"/>
          <w:szCs w:val="28"/>
          <w:lang w:eastAsia="uk-UA"/>
        </w:rPr>
        <w:t xml:space="preserve"> Нової Української Школи</w:t>
      </w:r>
      <w:r w:rsidRPr="00F507FB">
        <w:rPr>
          <w:rFonts w:ascii="Times New Roman" w:eastAsia="Times New Roman" w:hAnsi="Times New Roman" w:cs="Times New Roman"/>
          <w:color w:val="111111"/>
          <w:sz w:val="28"/>
          <w:szCs w:val="28"/>
          <w:lang w:eastAsia="uk-UA"/>
        </w:rPr>
        <w:t>, особистості, готового до життя з самореалізацією компетенцій наданих під час здобуття освіти.</w:t>
      </w:r>
    </w:p>
    <w:p w14:paraId="2F5173C5" w14:textId="77777777" w:rsidR="000F1E69" w:rsidRPr="00F507FB" w:rsidRDefault="000F1E69"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lastRenderedPageBreak/>
        <w:t xml:space="preserve">Стратегія розвитку закладу спрямована в площину цінностей особистісного розвитку, варіативності й відкритості освітньої системи закладу, зумовлює модернізацію чинників, які впливають на якість освітнього процесу, змісту освіти, форм і методів навчання й виховання, внутрішнього та зовнішнього </w:t>
      </w:r>
      <w:proofErr w:type="spellStart"/>
      <w:r w:rsidRPr="00F507FB">
        <w:rPr>
          <w:rFonts w:ascii="Times New Roman" w:eastAsia="Times New Roman" w:hAnsi="Times New Roman" w:cs="Times New Roman"/>
          <w:color w:val="111111"/>
          <w:sz w:val="28"/>
          <w:szCs w:val="28"/>
          <w:lang w:eastAsia="uk-UA"/>
        </w:rPr>
        <w:t>моніторингів</w:t>
      </w:r>
      <w:proofErr w:type="spellEnd"/>
      <w:r w:rsidRPr="00F507FB">
        <w:rPr>
          <w:rFonts w:ascii="Times New Roman" w:eastAsia="Times New Roman" w:hAnsi="Times New Roman" w:cs="Times New Roman"/>
          <w:color w:val="111111"/>
          <w:sz w:val="28"/>
          <w:szCs w:val="28"/>
          <w:lang w:eastAsia="uk-UA"/>
        </w:rPr>
        <w:t xml:space="preserve"> якості знань здобувачів освіти та якості надання педагогами освітніх послуг, прийнятті управлінських рішень.</w:t>
      </w:r>
    </w:p>
    <w:p w14:paraId="62D31A1E" w14:textId="77777777" w:rsidR="000F1E69" w:rsidRPr="00F507FB" w:rsidRDefault="000F1E69"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Стратегія розвитку закладу є комплексом методичних, матеріально-технічних та управлінських проектів із визначенням шляхів їх реалізації. У ній максимально враховані потреби учасників освітнього процесу.</w:t>
      </w:r>
    </w:p>
    <w:p w14:paraId="579DCAA9" w14:textId="77777777" w:rsidR="000F1E69" w:rsidRPr="00F507FB" w:rsidRDefault="000F1E69"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Проекти, з яких складається Стратегія розвитку закладу, допоможуть вирішити такі завдання:</w:t>
      </w:r>
    </w:p>
    <w:p w14:paraId="5B74A676" w14:textId="77777777" w:rsidR="000F1E69" w:rsidRPr="00F507FB" w:rsidRDefault="000F1E69"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організація методичної роботи в закладі відповідно вимогам нового Закону України «Про освіту»;</w:t>
      </w:r>
    </w:p>
    <w:p w14:paraId="2522DA61" w14:textId="77777777" w:rsidR="000F1E69" w:rsidRPr="00F507FB" w:rsidRDefault="000F1E69"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створення умов для проведення освітнього процесу, які забезпечують збереження фізичного та психічного здоров’я здобувачів освіти;</w:t>
      </w:r>
    </w:p>
    <w:p w14:paraId="45208917" w14:textId="77777777" w:rsidR="000F1E69" w:rsidRPr="00F507FB" w:rsidRDefault="000F1E69"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xml:space="preserve">- організація </w:t>
      </w:r>
      <w:proofErr w:type="spellStart"/>
      <w:r w:rsidRPr="00F507FB">
        <w:rPr>
          <w:rFonts w:ascii="Times New Roman" w:eastAsia="Times New Roman" w:hAnsi="Times New Roman" w:cs="Times New Roman"/>
          <w:color w:val="111111"/>
          <w:sz w:val="28"/>
          <w:szCs w:val="28"/>
          <w:lang w:eastAsia="uk-UA"/>
        </w:rPr>
        <w:t>моніторингів</w:t>
      </w:r>
      <w:proofErr w:type="spellEnd"/>
      <w:r w:rsidRPr="00F507FB">
        <w:rPr>
          <w:rFonts w:ascii="Times New Roman" w:eastAsia="Times New Roman" w:hAnsi="Times New Roman" w:cs="Times New Roman"/>
          <w:color w:val="111111"/>
          <w:sz w:val="28"/>
          <w:szCs w:val="28"/>
          <w:lang w:eastAsia="uk-UA"/>
        </w:rPr>
        <w:t xml:space="preserve"> якості знань та надання освітніх послуг;</w:t>
      </w:r>
    </w:p>
    <w:p w14:paraId="0C3806A2" w14:textId="77777777" w:rsidR="000F1E69" w:rsidRPr="00F507FB" w:rsidRDefault="000F1E69"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професійний розвиток педагогічних кадрів;</w:t>
      </w:r>
    </w:p>
    <w:p w14:paraId="5C632F12" w14:textId="77777777" w:rsidR="000F1E69" w:rsidRPr="00F507FB" w:rsidRDefault="000F1E69"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забезпечення, оптимізація та покращення матеріально-технічної бази;</w:t>
      </w:r>
    </w:p>
    <w:p w14:paraId="6411A48C" w14:textId="77777777" w:rsidR="000F1E69" w:rsidRPr="00F507FB" w:rsidRDefault="000F1E69"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забезпечення прозорості та інформаційної відкритості роботи закладу.</w:t>
      </w:r>
    </w:p>
    <w:p w14:paraId="13E274FD" w14:textId="50B6864C" w:rsidR="000F1E69" w:rsidRPr="00F507FB" w:rsidRDefault="000F1E69"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xml:space="preserve">Основними результатами Стратегії розвитку </w:t>
      </w:r>
      <w:r w:rsidR="0014329A">
        <w:rPr>
          <w:rFonts w:ascii="Times New Roman" w:eastAsia="Times New Roman" w:hAnsi="Times New Roman" w:cs="Times New Roman"/>
          <w:color w:val="111111"/>
          <w:sz w:val="28"/>
          <w:szCs w:val="28"/>
          <w:lang w:eastAsia="uk-UA"/>
        </w:rPr>
        <w:t>початкової школи</w:t>
      </w:r>
      <w:r w:rsidRPr="00F507FB">
        <w:rPr>
          <w:rFonts w:ascii="Times New Roman" w:eastAsia="Times New Roman" w:hAnsi="Times New Roman" w:cs="Times New Roman"/>
          <w:color w:val="111111"/>
          <w:sz w:val="28"/>
          <w:szCs w:val="28"/>
          <w:lang w:eastAsia="uk-UA"/>
        </w:rPr>
        <w:t xml:space="preserve"> будуть удосконалення й модернізація сучасного освітнього середовища закладу, системні позитивні зміни, підвищення якості надання освітніх послуг. Стратегія розвитку закладу дасть можливість виробити пріоритетні напрями діяльності школи на найближчі роки</w:t>
      </w:r>
      <w:r w:rsidR="00AB7DB7">
        <w:rPr>
          <w:rFonts w:ascii="Times New Roman" w:eastAsia="Times New Roman" w:hAnsi="Times New Roman" w:cs="Times New Roman"/>
          <w:color w:val="111111"/>
          <w:sz w:val="28"/>
          <w:szCs w:val="28"/>
          <w:lang w:eastAsia="uk-UA"/>
        </w:rPr>
        <w:t xml:space="preserve"> (2025-2030)</w:t>
      </w:r>
      <w:r w:rsidRPr="00F507FB">
        <w:rPr>
          <w:rFonts w:ascii="Times New Roman" w:eastAsia="Times New Roman" w:hAnsi="Times New Roman" w:cs="Times New Roman"/>
          <w:color w:val="111111"/>
          <w:sz w:val="28"/>
          <w:szCs w:val="28"/>
          <w:lang w:eastAsia="uk-UA"/>
        </w:rPr>
        <w:t>.</w:t>
      </w:r>
    </w:p>
    <w:p w14:paraId="71AED77D" w14:textId="3AE8EE3A" w:rsidR="009453CB" w:rsidRPr="009453CB" w:rsidRDefault="000F1E69" w:rsidP="00D76AED">
      <w:pPr>
        <w:spacing w:after="0" w:line="360" w:lineRule="auto"/>
        <w:ind w:firstLine="851"/>
        <w:jc w:val="both"/>
        <w:outlineLvl w:val="3"/>
        <w:rPr>
          <w:rFonts w:ascii="Times New Roman" w:eastAsia="Times New Roman" w:hAnsi="Times New Roman" w:cs="Times New Roman"/>
          <w:b/>
          <w:bCs/>
          <w:sz w:val="28"/>
          <w:szCs w:val="28"/>
          <w:lang w:eastAsia="uk-UA"/>
        </w:rPr>
      </w:pPr>
      <w:bookmarkStart w:id="1" w:name="1"/>
      <w:r w:rsidRPr="00F507FB">
        <w:rPr>
          <w:rFonts w:ascii="Times New Roman" w:eastAsia="Times New Roman" w:hAnsi="Times New Roman" w:cs="Times New Roman"/>
          <w:b/>
          <w:bCs/>
          <w:sz w:val="28"/>
          <w:szCs w:val="28"/>
          <w:lang w:eastAsia="uk-UA"/>
        </w:rPr>
        <w:t>2.</w:t>
      </w:r>
      <w:r w:rsidR="009453CB" w:rsidRPr="009453CB">
        <w:rPr>
          <w:rFonts w:ascii="Times New Roman" w:eastAsia="Times New Roman" w:hAnsi="Times New Roman" w:cs="Times New Roman"/>
          <w:b/>
          <w:bCs/>
          <w:sz w:val="28"/>
          <w:szCs w:val="28"/>
          <w:lang w:eastAsia="uk-UA"/>
        </w:rPr>
        <w:t xml:space="preserve"> О</w:t>
      </w:r>
      <w:r w:rsidR="00F507FB">
        <w:rPr>
          <w:rFonts w:ascii="Times New Roman" w:eastAsia="Times New Roman" w:hAnsi="Times New Roman" w:cs="Times New Roman"/>
          <w:b/>
          <w:bCs/>
          <w:sz w:val="28"/>
          <w:szCs w:val="28"/>
          <w:lang w:eastAsia="uk-UA"/>
        </w:rPr>
        <w:t xml:space="preserve">БГРУНТУВАННЯ КОНЦЕПТУАЛЬНОЇ ІДЕЇ СТРАТЕГІЧНОГО РОЗВИТКУ </w:t>
      </w:r>
      <w:bookmarkEnd w:id="1"/>
      <w:r w:rsidR="00421174">
        <w:rPr>
          <w:rFonts w:ascii="Times New Roman" w:eastAsia="Times New Roman" w:hAnsi="Times New Roman" w:cs="Times New Roman"/>
          <w:b/>
          <w:bCs/>
          <w:sz w:val="28"/>
          <w:szCs w:val="28"/>
          <w:lang w:eastAsia="uk-UA"/>
        </w:rPr>
        <w:t>ПОЧАТКОВОЇ ШКОЛИ</w:t>
      </w:r>
    </w:p>
    <w:p w14:paraId="5B8DBE7C" w14:textId="77777777" w:rsidR="009453CB" w:rsidRPr="009453CB" w:rsidRDefault="009453CB" w:rsidP="00D76AED">
      <w:pPr>
        <w:spacing w:after="0" w:line="360" w:lineRule="auto"/>
        <w:ind w:firstLine="851"/>
        <w:jc w:val="both"/>
        <w:rPr>
          <w:rFonts w:ascii="Times New Roman" w:eastAsia="Times New Roman" w:hAnsi="Times New Roman" w:cs="Times New Roman"/>
          <w:sz w:val="28"/>
          <w:szCs w:val="28"/>
          <w:lang w:eastAsia="uk-UA"/>
        </w:rPr>
      </w:pPr>
      <w:r w:rsidRPr="009453CB">
        <w:rPr>
          <w:rFonts w:ascii="Times New Roman" w:eastAsia="Times New Roman" w:hAnsi="Times New Roman" w:cs="Times New Roman"/>
          <w:sz w:val="28"/>
          <w:szCs w:val="28"/>
          <w:lang w:eastAsia="uk-UA"/>
        </w:rPr>
        <w:t xml:space="preserve">Освіта сьогодні перебуває під глибоким впливом змін у сучасному суспільстві. Так, протягом останніх десятиліть у багатьох країнах світу та в Україні відбувалася зміна суспільної парадигми – від технократичної до індустріальної, від індустріальної до інформаційної. На розвиток освіти </w:t>
      </w:r>
      <w:r w:rsidRPr="009453CB">
        <w:rPr>
          <w:rFonts w:ascii="Times New Roman" w:eastAsia="Times New Roman" w:hAnsi="Times New Roman" w:cs="Times New Roman"/>
          <w:sz w:val="28"/>
          <w:szCs w:val="28"/>
          <w:lang w:eastAsia="uk-UA"/>
        </w:rPr>
        <w:lastRenderedPageBreak/>
        <w:t>вплинули суспільні інтеграційні процеси, такі напрями розвитку суспільства, як глобалізація, демократизація, створення єдиного інформаційного простору тощо. Ці зміни відбувалися такими темпами, що привели до потреби негайного перегляду та реформування освіти на всіх рівнях, оскільки існуючі системи не повністю відповідали сучасним запитам та потребували переорієнтації.</w:t>
      </w:r>
    </w:p>
    <w:p w14:paraId="67D1806C" w14:textId="77777777" w:rsidR="009453CB" w:rsidRPr="009453CB" w:rsidRDefault="009453CB" w:rsidP="00D76AED">
      <w:pPr>
        <w:spacing w:after="0" w:line="360" w:lineRule="auto"/>
        <w:ind w:firstLine="851"/>
        <w:jc w:val="both"/>
        <w:rPr>
          <w:rFonts w:ascii="Times New Roman" w:eastAsia="Times New Roman" w:hAnsi="Times New Roman" w:cs="Times New Roman"/>
          <w:sz w:val="28"/>
          <w:szCs w:val="28"/>
          <w:lang w:eastAsia="uk-UA"/>
        </w:rPr>
      </w:pPr>
      <w:r w:rsidRPr="009453CB">
        <w:rPr>
          <w:rFonts w:ascii="Times New Roman" w:eastAsia="Times New Roman" w:hAnsi="Times New Roman" w:cs="Times New Roman"/>
          <w:sz w:val="28"/>
          <w:szCs w:val="28"/>
          <w:lang w:eastAsia="uk-UA"/>
        </w:rPr>
        <w:t xml:space="preserve">Орієнтуючись на сучасний ринок праці, освіта до пріоритетів сьогодення відносить уміння оперувати такими технологіями та знаннями, що </w:t>
      </w:r>
      <w:proofErr w:type="spellStart"/>
      <w:r w:rsidRPr="009453CB">
        <w:rPr>
          <w:rFonts w:ascii="Times New Roman" w:eastAsia="Times New Roman" w:hAnsi="Times New Roman" w:cs="Times New Roman"/>
          <w:sz w:val="28"/>
          <w:szCs w:val="28"/>
          <w:lang w:eastAsia="uk-UA"/>
        </w:rPr>
        <w:t>задовольнять</w:t>
      </w:r>
      <w:proofErr w:type="spellEnd"/>
      <w:r w:rsidRPr="009453CB">
        <w:rPr>
          <w:rFonts w:ascii="Times New Roman" w:eastAsia="Times New Roman" w:hAnsi="Times New Roman" w:cs="Times New Roman"/>
          <w:sz w:val="28"/>
          <w:szCs w:val="28"/>
          <w:lang w:eastAsia="uk-UA"/>
        </w:rPr>
        <w:t xml:space="preserve"> потреби інформаційного суспільства, підготовлять молодь до нових ролей у цьому суспільстві. Саме тому важливим сьогодні є не тільки вміння оперувати власними знаннями, а й бути готовим змінюватися та пристосовуватися до нових потреб ринку праці, оперувати та управляти інформацією, активно діяти, швидко приймати рішення, навчатись упродовж життя.</w:t>
      </w:r>
    </w:p>
    <w:p w14:paraId="6B38A638" w14:textId="77777777" w:rsidR="009453CB" w:rsidRPr="009453CB" w:rsidRDefault="009453CB" w:rsidP="00D76AED">
      <w:pPr>
        <w:spacing w:after="0" w:line="360" w:lineRule="auto"/>
        <w:ind w:firstLine="851"/>
        <w:jc w:val="both"/>
        <w:rPr>
          <w:rFonts w:ascii="Times New Roman" w:eastAsia="Times New Roman" w:hAnsi="Times New Roman" w:cs="Times New Roman"/>
          <w:sz w:val="28"/>
          <w:szCs w:val="28"/>
          <w:lang w:eastAsia="uk-UA"/>
        </w:rPr>
      </w:pPr>
      <w:r w:rsidRPr="009453CB">
        <w:rPr>
          <w:rFonts w:ascii="Times New Roman" w:eastAsia="Times New Roman" w:hAnsi="Times New Roman" w:cs="Times New Roman"/>
          <w:sz w:val="28"/>
          <w:szCs w:val="28"/>
          <w:lang w:eastAsia="uk-UA"/>
        </w:rPr>
        <w:t xml:space="preserve">Які ж очікування стоять сьогодні перед українською школою? Завдання, що проголошені в стратегічному документі освіти – Національній доктрині розвитку освіти, спрямовані на перехід системи освіти на новий тип </w:t>
      </w:r>
      <w:proofErr w:type="spellStart"/>
      <w:r w:rsidRPr="009453CB">
        <w:rPr>
          <w:rFonts w:ascii="Times New Roman" w:eastAsia="Times New Roman" w:hAnsi="Times New Roman" w:cs="Times New Roman"/>
          <w:sz w:val="28"/>
          <w:szCs w:val="28"/>
          <w:lang w:eastAsia="uk-UA"/>
        </w:rPr>
        <w:t>гуманістично</w:t>
      </w:r>
      <w:proofErr w:type="spellEnd"/>
      <w:r w:rsidRPr="009453CB">
        <w:rPr>
          <w:rFonts w:ascii="Times New Roman" w:eastAsia="Times New Roman" w:hAnsi="Times New Roman" w:cs="Times New Roman"/>
          <w:sz w:val="28"/>
          <w:szCs w:val="28"/>
          <w:lang w:eastAsia="uk-UA"/>
        </w:rPr>
        <w:t>-інноваційної освіти, її конкурентоспроможність у європейському та світовому освітньому просторі, формуванні покоління молоді, що буде захищеним на мобільному ринку праці, здатним робити особистісний духовно–світоглядний вибір, матиме необхідні знання, навички та компетентності для інтеграції в суспільство на різних рівнях, буде здатним до навчання впродовж життя. Такі позиції потребують від сьогоднішньої школи особливих підходів до оновлення змісту освіти та застосування нових педагогічних підходів до навчання, упровадження інформаційних та комунікаційних технологій, які модернізують процеси в будь–якій галузі суспільства. Очевидно, що освіта потребує збалансування всіх чинників.</w:t>
      </w:r>
    </w:p>
    <w:p w14:paraId="774D9D43" w14:textId="77777777" w:rsidR="009453CB" w:rsidRPr="009453CB" w:rsidRDefault="009453CB" w:rsidP="00D76AED">
      <w:pPr>
        <w:spacing w:after="0" w:line="360" w:lineRule="auto"/>
        <w:ind w:firstLine="851"/>
        <w:jc w:val="both"/>
        <w:rPr>
          <w:rFonts w:ascii="Times New Roman" w:eastAsia="Times New Roman" w:hAnsi="Times New Roman" w:cs="Times New Roman"/>
          <w:sz w:val="28"/>
          <w:szCs w:val="28"/>
          <w:lang w:eastAsia="uk-UA"/>
        </w:rPr>
      </w:pPr>
      <w:r w:rsidRPr="009453CB">
        <w:rPr>
          <w:rFonts w:ascii="Times New Roman" w:eastAsia="Times New Roman" w:hAnsi="Times New Roman" w:cs="Times New Roman"/>
          <w:sz w:val="28"/>
          <w:szCs w:val="28"/>
          <w:lang w:eastAsia="uk-UA"/>
        </w:rPr>
        <w:t>Сучасна парадигма освіти орієнтує школу на реалізацію особистісно орієнтованого навчання. Метою шкільної освіти є розвиток та виховання людини, здатної впливати на особистісну освітню траєкторію, здатну при цьому порівнювати її з національними та загальнолюдськими досягненнями.</w:t>
      </w:r>
    </w:p>
    <w:p w14:paraId="77971B55" w14:textId="77777777" w:rsidR="009453CB" w:rsidRPr="009453CB" w:rsidRDefault="009453CB" w:rsidP="00D76AED">
      <w:pPr>
        <w:spacing w:after="0" w:line="360" w:lineRule="auto"/>
        <w:ind w:firstLine="851"/>
        <w:jc w:val="both"/>
        <w:rPr>
          <w:rFonts w:ascii="Times New Roman" w:eastAsia="Times New Roman" w:hAnsi="Times New Roman" w:cs="Times New Roman"/>
          <w:sz w:val="28"/>
          <w:szCs w:val="28"/>
          <w:lang w:eastAsia="uk-UA"/>
        </w:rPr>
      </w:pPr>
      <w:r w:rsidRPr="009453CB">
        <w:rPr>
          <w:rFonts w:ascii="Times New Roman" w:eastAsia="Times New Roman" w:hAnsi="Times New Roman" w:cs="Times New Roman"/>
          <w:sz w:val="28"/>
          <w:szCs w:val="28"/>
          <w:lang w:eastAsia="uk-UA"/>
        </w:rPr>
        <w:lastRenderedPageBreak/>
        <w:t>Навчання й передавання знань має сенс тільки в незмінному середовищі. Але сучасна людина живе в середовищі, яке безперервно змінюється.</w:t>
      </w:r>
    </w:p>
    <w:p w14:paraId="7B007FCA" w14:textId="77777777" w:rsidR="009453CB" w:rsidRPr="009453CB" w:rsidRDefault="009453CB" w:rsidP="00D76AED">
      <w:pPr>
        <w:spacing w:after="0" w:line="360" w:lineRule="auto"/>
        <w:ind w:firstLine="851"/>
        <w:jc w:val="both"/>
        <w:rPr>
          <w:rFonts w:ascii="Times New Roman" w:eastAsia="Times New Roman" w:hAnsi="Times New Roman" w:cs="Times New Roman"/>
          <w:sz w:val="28"/>
          <w:szCs w:val="28"/>
          <w:lang w:eastAsia="uk-UA"/>
        </w:rPr>
      </w:pPr>
      <w:r w:rsidRPr="009453CB">
        <w:rPr>
          <w:rFonts w:ascii="Times New Roman" w:eastAsia="Times New Roman" w:hAnsi="Times New Roman" w:cs="Times New Roman"/>
          <w:sz w:val="28"/>
          <w:szCs w:val="28"/>
          <w:lang w:eastAsia="uk-UA"/>
        </w:rPr>
        <w:t>Ми зіштовхнулися з абсолютно новою ситуацією в освіті, де метою освіти, якщо ми прагнемо вижити, стає сприяння учінню. Єдиний, хто освічується, це той, хто навчився вчитися, хто здатен адаптуватися й змінюватися, хто зрозумів, що ніяке знання не надійне, що тільки процес пошуку знань дає основу для впевненості. Опора на процес зміни, більш ніж на статичне знання, є єдиним, що має якийсь сенс як мета освіти в сучасному світі. І ініціювання такого учіння засновано на позиційних особливостях особистісних взаємин.</w:t>
      </w:r>
    </w:p>
    <w:p w14:paraId="5D336895" w14:textId="77777777" w:rsidR="009453CB" w:rsidRPr="009453CB" w:rsidRDefault="009453CB" w:rsidP="00D76AED">
      <w:pPr>
        <w:spacing w:after="0" w:line="360" w:lineRule="auto"/>
        <w:ind w:firstLine="851"/>
        <w:jc w:val="both"/>
        <w:rPr>
          <w:rFonts w:ascii="Times New Roman" w:eastAsia="Times New Roman" w:hAnsi="Times New Roman" w:cs="Times New Roman"/>
          <w:sz w:val="28"/>
          <w:szCs w:val="28"/>
          <w:lang w:eastAsia="uk-UA"/>
        </w:rPr>
      </w:pPr>
      <w:r w:rsidRPr="009453CB">
        <w:rPr>
          <w:rFonts w:ascii="Times New Roman" w:eastAsia="Times New Roman" w:hAnsi="Times New Roman" w:cs="Times New Roman"/>
          <w:sz w:val="28"/>
          <w:szCs w:val="28"/>
          <w:lang w:eastAsia="uk-UA"/>
        </w:rPr>
        <w:t>Треба перетворити навчальну класну групу з тих, кого навчають, на співтовариство тих, хто вчиться, тоді активність та ентузіазм кожного будуть майже неймовірними. Треба звільнити цікавість, дозволити особистостям просуватися вільно, у нових напрямах, продиктованих їхніми особистими інтересами; дати волю допитливості; створити підґрунтя для сумніву та дослідження; усвідомити, що знання перебуває з процесі зміни.</w:t>
      </w:r>
    </w:p>
    <w:p w14:paraId="1840143E" w14:textId="77777777" w:rsidR="009453CB" w:rsidRPr="009453CB" w:rsidRDefault="009453CB" w:rsidP="00D76AED">
      <w:pPr>
        <w:spacing w:after="0" w:line="360" w:lineRule="auto"/>
        <w:ind w:firstLine="851"/>
        <w:jc w:val="both"/>
        <w:rPr>
          <w:rFonts w:ascii="Times New Roman" w:eastAsia="Times New Roman" w:hAnsi="Times New Roman" w:cs="Times New Roman"/>
          <w:sz w:val="28"/>
          <w:szCs w:val="28"/>
          <w:lang w:eastAsia="uk-UA"/>
        </w:rPr>
      </w:pPr>
      <w:r w:rsidRPr="009453CB">
        <w:rPr>
          <w:rFonts w:ascii="Times New Roman" w:eastAsia="Times New Roman" w:hAnsi="Times New Roman" w:cs="Times New Roman"/>
          <w:sz w:val="28"/>
          <w:szCs w:val="28"/>
          <w:lang w:eastAsia="uk-UA"/>
        </w:rPr>
        <w:t>Для досягнення нових цілей освіти школа обрала для себе стратегічну ідею – розвиток соціальної компетентності школярів, яка є основою універсальної, здатної до динамічного розвитку особистості. Для формування навичок соціальної компетентності необхідно, на наш погляд, створити умови для розвитку основних трьох складових соціальної компетентності:</w:t>
      </w:r>
    </w:p>
    <w:p w14:paraId="6D554884" w14:textId="77777777" w:rsidR="009453CB" w:rsidRPr="009453CB" w:rsidRDefault="009453CB" w:rsidP="00D76AED">
      <w:pPr>
        <w:numPr>
          <w:ilvl w:val="0"/>
          <w:numId w:val="15"/>
        </w:numPr>
        <w:spacing w:after="0" w:line="360" w:lineRule="auto"/>
        <w:ind w:left="0" w:firstLine="851"/>
        <w:jc w:val="both"/>
        <w:rPr>
          <w:rFonts w:ascii="Times New Roman" w:eastAsia="Times New Roman" w:hAnsi="Times New Roman" w:cs="Times New Roman"/>
          <w:sz w:val="28"/>
          <w:szCs w:val="28"/>
          <w:lang w:eastAsia="uk-UA"/>
        </w:rPr>
      </w:pPr>
      <w:r w:rsidRPr="009453CB">
        <w:rPr>
          <w:rFonts w:ascii="Times New Roman" w:eastAsia="Times New Roman" w:hAnsi="Times New Roman" w:cs="Times New Roman"/>
          <w:sz w:val="28"/>
          <w:szCs w:val="28"/>
          <w:lang w:eastAsia="uk-UA"/>
        </w:rPr>
        <w:t>інтелектуальної компетентності (уміння та навички, які формуються в учнів у процесі предметного розуміння, спонукають до появи високого рівня «особистісного знання» й використовуються для розв’язання нестандартних ситуацій);</w:t>
      </w:r>
    </w:p>
    <w:p w14:paraId="7BCBE06B" w14:textId="77777777" w:rsidR="009453CB" w:rsidRPr="009453CB" w:rsidRDefault="009453CB" w:rsidP="00D76AED">
      <w:pPr>
        <w:numPr>
          <w:ilvl w:val="0"/>
          <w:numId w:val="15"/>
        </w:numPr>
        <w:spacing w:after="0" w:line="360" w:lineRule="auto"/>
        <w:ind w:left="0" w:firstLine="851"/>
        <w:jc w:val="both"/>
        <w:rPr>
          <w:rFonts w:ascii="Times New Roman" w:eastAsia="Times New Roman" w:hAnsi="Times New Roman" w:cs="Times New Roman"/>
          <w:sz w:val="28"/>
          <w:szCs w:val="28"/>
          <w:lang w:eastAsia="uk-UA"/>
        </w:rPr>
      </w:pPr>
      <w:r w:rsidRPr="009453CB">
        <w:rPr>
          <w:rFonts w:ascii="Times New Roman" w:eastAsia="Times New Roman" w:hAnsi="Times New Roman" w:cs="Times New Roman"/>
          <w:sz w:val="28"/>
          <w:szCs w:val="28"/>
          <w:lang w:eastAsia="uk-UA"/>
        </w:rPr>
        <w:t>ситуативного самовизначення (уміння робити відповідальний вибір на підставі особистих якостей, здібностей та задатків);</w:t>
      </w:r>
    </w:p>
    <w:p w14:paraId="576D5B6F" w14:textId="77777777" w:rsidR="00F507FB" w:rsidRDefault="009453CB" w:rsidP="00D76AED">
      <w:pPr>
        <w:numPr>
          <w:ilvl w:val="0"/>
          <w:numId w:val="15"/>
        </w:numPr>
        <w:spacing w:after="0" w:line="360" w:lineRule="auto"/>
        <w:ind w:left="0" w:firstLine="851"/>
        <w:jc w:val="both"/>
        <w:rPr>
          <w:rFonts w:ascii="Times New Roman" w:eastAsia="Times New Roman" w:hAnsi="Times New Roman" w:cs="Times New Roman"/>
          <w:sz w:val="28"/>
          <w:szCs w:val="28"/>
          <w:lang w:eastAsia="uk-UA"/>
        </w:rPr>
      </w:pPr>
      <w:r w:rsidRPr="009453CB">
        <w:rPr>
          <w:rFonts w:ascii="Times New Roman" w:eastAsia="Times New Roman" w:hAnsi="Times New Roman" w:cs="Times New Roman"/>
          <w:sz w:val="28"/>
          <w:szCs w:val="28"/>
          <w:lang w:eastAsia="uk-UA"/>
        </w:rPr>
        <w:t xml:space="preserve">культури співвіднесення (системи діалогічного сприйняття ціннісних позицій, коли учень у змозі виділити та сформувати особисту ціннісну позицію та </w:t>
      </w:r>
      <w:proofErr w:type="spellStart"/>
      <w:r w:rsidRPr="009453CB">
        <w:rPr>
          <w:rFonts w:ascii="Times New Roman" w:eastAsia="Times New Roman" w:hAnsi="Times New Roman" w:cs="Times New Roman"/>
          <w:sz w:val="28"/>
          <w:szCs w:val="28"/>
          <w:lang w:eastAsia="uk-UA"/>
        </w:rPr>
        <w:t>співвіднести</w:t>
      </w:r>
      <w:proofErr w:type="spellEnd"/>
      <w:r w:rsidRPr="009453CB">
        <w:rPr>
          <w:rFonts w:ascii="Times New Roman" w:eastAsia="Times New Roman" w:hAnsi="Times New Roman" w:cs="Times New Roman"/>
          <w:sz w:val="28"/>
          <w:szCs w:val="28"/>
          <w:lang w:eastAsia="uk-UA"/>
        </w:rPr>
        <w:t xml:space="preserve"> її з позиціями інших і знайти оптимальне рішення).</w:t>
      </w:r>
    </w:p>
    <w:p w14:paraId="1959A730" w14:textId="77777777" w:rsidR="009453CB" w:rsidRPr="009453CB" w:rsidRDefault="009453CB" w:rsidP="00D76AED">
      <w:pPr>
        <w:spacing w:after="0" w:line="360" w:lineRule="auto"/>
        <w:ind w:firstLine="851"/>
        <w:jc w:val="both"/>
        <w:rPr>
          <w:rFonts w:ascii="Times New Roman" w:eastAsia="Times New Roman" w:hAnsi="Times New Roman" w:cs="Times New Roman"/>
          <w:sz w:val="28"/>
          <w:szCs w:val="28"/>
          <w:lang w:eastAsia="uk-UA"/>
        </w:rPr>
      </w:pPr>
      <w:r w:rsidRPr="009453CB">
        <w:rPr>
          <w:rFonts w:ascii="Times New Roman" w:eastAsia="Times New Roman" w:hAnsi="Times New Roman" w:cs="Times New Roman"/>
          <w:sz w:val="28"/>
          <w:szCs w:val="28"/>
          <w:lang w:eastAsia="uk-UA"/>
        </w:rPr>
        <w:lastRenderedPageBreak/>
        <w:t>Педагог повинен вступити в особливі взаємовідносини з учнем, які засновані на розумінні його головних інтересів, рівня розвитку та актуального стану.</w:t>
      </w:r>
    </w:p>
    <w:p w14:paraId="1F6FAB90" w14:textId="77777777" w:rsidR="000F1E69" w:rsidRPr="00F507FB" w:rsidRDefault="000F1E69" w:rsidP="00D76AED">
      <w:pPr>
        <w:spacing w:after="0" w:line="360" w:lineRule="auto"/>
        <w:ind w:firstLine="851"/>
        <w:jc w:val="both"/>
        <w:outlineLvl w:val="3"/>
        <w:rPr>
          <w:rFonts w:ascii="Times New Roman" w:eastAsia="Times New Roman" w:hAnsi="Times New Roman" w:cs="Times New Roman"/>
          <w:b/>
          <w:bCs/>
          <w:sz w:val="28"/>
          <w:szCs w:val="28"/>
          <w:lang w:eastAsia="uk-UA"/>
        </w:rPr>
      </w:pPr>
      <w:bookmarkStart w:id="2" w:name="2"/>
      <w:r w:rsidRPr="00F507FB">
        <w:rPr>
          <w:rFonts w:ascii="Times New Roman" w:eastAsia="Times New Roman" w:hAnsi="Times New Roman" w:cs="Times New Roman"/>
          <w:b/>
          <w:bCs/>
          <w:sz w:val="28"/>
          <w:szCs w:val="28"/>
          <w:lang w:eastAsia="uk-UA"/>
        </w:rPr>
        <w:t>3</w:t>
      </w:r>
      <w:r w:rsidR="009453CB" w:rsidRPr="009453CB">
        <w:rPr>
          <w:rFonts w:ascii="Times New Roman" w:eastAsia="Times New Roman" w:hAnsi="Times New Roman" w:cs="Times New Roman"/>
          <w:b/>
          <w:bCs/>
          <w:sz w:val="28"/>
          <w:szCs w:val="28"/>
          <w:lang w:eastAsia="uk-UA"/>
        </w:rPr>
        <w:t>. М</w:t>
      </w:r>
      <w:r w:rsidR="00142EAE">
        <w:rPr>
          <w:rFonts w:ascii="Times New Roman" w:eastAsia="Times New Roman" w:hAnsi="Times New Roman" w:cs="Times New Roman"/>
          <w:b/>
          <w:bCs/>
          <w:sz w:val="28"/>
          <w:szCs w:val="28"/>
          <w:lang w:eastAsia="uk-UA"/>
        </w:rPr>
        <w:t>ІСІЯ, ВІЗІЯ, ЦІННОСТІ, СТРАТЕГІЧНА ІДЕЯ</w:t>
      </w:r>
    </w:p>
    <w:bookmarkEnd w:id="2"/>
    <w:p w14:paraId="1A1585F6" w14:textId="6CD8D62E" w:rsidR="000F1E69" w:rsidRPr="000F1E69" w:rsidRDefault="00343A9D" w:rsidP="00D76AED">
      <w:pPr>
        <w:spacing w:after="0" w:line="360" w:lineRule="auto"/>
        <w:ind w:firstLine="851"/>
        <w:jc w:val="both"/>
        <w:outlineLvl w:val="0"/>
        <w:rPr>
          <w:rFonts w:ascii="Times New Roman" w:eastAsia="Times New Roman" w:hAnsi="Times New Roman" w:cs="Times New Roman"/>
          <w:bCs/>
          <w:sz w:val="28"/>
          <w:szCs w:val="28"/>
          <w:lang w:eastAsia="uk-UA"/>
        </w:rPr>
      </w:pPr>
      <w:r>
        <w:rPr>
          <w:rFonts w:ascii="Times New Roman" w:eastAsia="Times New Roman" w:hAnsi="Times New Roman" w:cs="Times New Roman"/>
          <w:bCs/>
          <w:kern w:val="36"/>
          <w:sz w:val="28"/>
          <w:szCs w:val="28"/>
          <w:lang w:eastAsia="uk-UA"/>
        </w:rPr>
        <w:t xml:space="preserve">МІСІЯ </w:t>
      </w:r>
      <w:r w:rsidR="00421174">
        <w:rPr>
          <w:rFonts w:ascii="Times New Roman" w:eastAsia="Times New Roman" w:hAnsi="Times New Roman" w:cs="Times New Roman"/>
          <w:bCs/>
          <w:kern w:val="36"/>
          <w:sz w:val="28"/>
          <w:szCs w:val="28"/>
          <w:lang w:eastAsia="uk-UA"/>
        </w:rPr>
        <w:t>ПОЧАТКОВОЇ ШКОЛИ</w:t>
      </w:r>
      <w:r w:rsidR="000F1E69" w:rsidRPr="00142EAE">
        <w:rPr>
          <w:rFonts w:ascii="Times New Roman" w:eastAsia="Times New Roman" w:hAnsi="Times New Roman" w:cs="Times New Roman"/>
          <w:bCs/>
          <w:kern w:val="36"/>
          <w:sz w:val="28"/>
          <w:szCs w:val="28"/>
          <w:lang w:eastAsia="uk-UA"/>
        </w:rPr>
        <w:t>: с</w:t>
      </w:r>
      <w:r w:rsidR="000F1E69" w:rsidRPr="000F1E69">
        <w:rPr>
          <w:rFonts w:ascii="Times New Roman" w:eastAsia="Times New Roman" w:hAnsi="Times New Roman" w:cs="Times New Roman"/>
          <w:bCs/>
          <w:sz w:val="28"/>
          <w:szCs w:val="28"/>
          <w:lang w:eastAsia="uk-UA"/>
        </w:rPr>
        <w:t>творювати освітнє середовище, в якому Дитина росте і розвивається в умовах довіри, свободи, рівності та вчиться змінювати світ на краще.</w:t>
      </w:r>
    </w:p>
    <w:p w14:paraId="46C0EF41" w14:textId="18779FAD" w:rsidR="000F1E69" w:rsidRPr="000F1E69" w:rsidRDefault="00343A9D" w:rsidP="00D76AED">
      <w:pPr>
        <w:spacing w:after="0" w:line="360" w:lineRule="auto"/>
        <w:ind w:firstLine="851"/>
        <w:jc w:val="both"/>
        <w:outlineLvl w:val="0"/>
        <w:rPr>
          <w:rFonts w:ascii="Times New Roman" w:eastAsia="Times New Roman" w:hAnsi="Times New Roman" w:cs="Times New Roman"/>
          <w:bCs/>
          <w:sz w:val="28"/>
          <w:szCs w:val="28"/>
          <w:lang w:eastAsia="uk-UA"/>
        </w:rPr>
      </w:pPr>
      <w:r>
        <w:rPr>
          <w:rFonts w:ascii="Times New Roman" w:eastAsia="Times New Roman" w:hAnsi="Times New Roman" w:cs="Times New Roman"/>
          <w:bCs/>
          <w:kern w:val="36"/>
          <w:sz w:val="28"/>
          <w:szCs w:val="28"/>
          <w:lang w:eastAsia="uk-UA"/>
        </w:rPr>
        <w:t xml:space="preserve">ВІЗІЯ </w:t>
      </w:r>
      <w:r w:rsidR="00421174">
        <w:rPr>
          <w:rFonts w:ascii="Times New Roman" w:eastAsia="Times New Roman" w:hAnsi="Times New Roman" w:cs="Times New Roman"/>
          <w:bCs/>
          <w:kern w:val="36"/>
          <w:sz w:val="28"/>
          <w:szCs w:val="28"/>
          <w:lang w:eastAsia="uk-UA"/>
        </w:rPr>
        <w:t>ПОЧАТКОВОЇ ШКОЛИ</w:t>
      </w:r>
      <w:r w:rsidR="000F1E69" w:rsidRPr="00142EAE">
        <w:rPr>
          <w:rFonts w:ascii="Times New Roman" w:eastAsia="Times New Roman" w:hAnsi="Times New Roman" w:cs="Times New Roman"/>
          <w:bCs/>
          <w:kern w:val="36"/>
          <w:sz w:val="28"/>
          <w:szCs w:val="28"/>
          <w:lang w:eastAsia="uk-UA"/>
        </w:rPr>
        <w:t xml:space="preserve">: </w:t>
      </w:r>
      <w:r w:rsidR="000F1E69" w:rsidRPr="000F1E69">
        <w:rPr>
          <w:rFonts w:ascii="Times New Roman" w:eastAsia="Times New Roman" w:hAnsi="Times New Roman" w:cs="Times New Roman"/>
          <w:bCs/>
          <w:sz w:val="28"/>
          <w:szCs w:val="28"/>
          <w:lang w:eastAsia="uk-UA"/>
        </w:rPr>
        <w:t xml:space="preserve">освітній простір формування людяності на основі екологічності в стосунках, </w:t>
      </w:r>
      <w:proofErr w:type="spellStart"/>
      <w:r w:rsidR="000F1E69" w:rsidRPr="000F1E69">
        <w:rPr>
          <w:rFonts w:ascii="Times New Roman" w:eastAsia="Times New Roman" w:hAnsi="Times New Roman" w:cs="Times New Roman"/>
          <w:bCs/>
          <w:sz w:val="28"/>
          <w:szCs w:val="28"/>
          <w:lang w:eastAsia="uk-UA"/>
        </w:rPr>
        <w:t>коучингового</w:t>
      </w:r>
      <w:proofErr w:type="spellEnd"/>
      <w:r w:rsidR="000F1E69" w:rsidRPr="000F1E69">
        <w:rPr>
          <w:rFonts w:ascii="Times New Roman" w:eastAsia="Times New Roman" w:hAnsi="Times New Roman" w:cs="Times New Roman"/>
          <w:bCs/>
          <w:sz w:val="28"/>
          <w:szCs w:val="28"/>
          <w:lang w:eastAsia="uk-UA"/>
        </w:rPr>
        <w:t xml:space="preserve"> підходу та служіння.</w:t>
      </w:r>
    </w:p>
    <w:p w14:paraId="72A775FD" w14:textId="77777777" w:rsidR="000F1E69" w:rsidRPr="000F1E69" w:rsidRDefault="000F1E69" w:rsidP="00D76AED">
      <w:pPr>
        <w:spacing w:after="0" w:line="360" w:lineRule="auto"/>
        <w:ind w:firstLine="851"/>
        <w:jc w:val="both"/>
        <w:outlineLvl w:val="0"/>
        <w:rPr>
          <w:rFonts w:ascii="Times New Roman" w:eastAsia="Times New Roman" w:hAnsi="Times New Roman" w:cs="Times New Roman"/>
          <w:bCs/>
          <w:kern w:val="36"/>
          <w:sz w:val="28"/>
          <w:szCs w:val="28"/>
          <w:lang w:eastAsia="uk-UA"/>
        </w:rPr>
      </w:pPr>
      <w:r w:rsidRPr="00142EAE">
        <w:rPr>
          <w:rFonts w:ascii="Times New Roman" w:eastAsia="Times New Roman" w:hAnsi="Times New Roman" w:cs="Times New Roman"/>
          <w:bCs/>
          <w:kern w:val="36"/>
          <w:sz w:val="28"/>
          <w:szCs w:val="28"/>
          <w:lang w:eastAsia="uk-UA"/>
        </w:rPr>
        <w:t>НАШІ ЦІННОСТІ:</w:t>
      </w:r>
    </w:p>
    <w:p w14:paraId="1D6661E6" w14:textId="77777777" w:rsidR="000F1E69" w:rsidRPr="000F1E69" w:rsidRDefault="000F1E69" w:rsidP="00D76AED">
      <w:pPr>
        <w:spacing w:after="0" w:line="360" w:lineRule="auto"/>
        <w:ind w:firstLine="851"/>
        <w:jc w:val="both"/>
        <w:outlineLvl w:val="1"/>
        <w:rPr>
          <w:rFonts w:ascii="Times New Roman" w:eastAsia="Times New Roman" w:hAnsi="Times New Roman" w:cs="Times New Roman"/>
          <w:bCs/>
          <w:sz w:val="28"/>
          <w:szCs w:val="28"/>
          <w:lang w:eastAsia="uk-UA"/>
        </w:rPr>
      </w:pPr>
      <w:r w:rsidRPr="00142EAE">
        <w:rPr>
          <w:rFonts w:ascii="Times New Roman" w:eastAsia="Times New Roman" w:hAnsi="Times New Roman" w:cs="Times New Roman"/>
          <w:bCs/>
          <w:sz w:val="28"/>
          <w:szCs w:val="28"/>
          <w:lang w:eastAsia="uk-UA"/>
        </w:rPr>
        <w:t>1. Мудрість.</w:t>
      </w:r>
    </w:p>
    <w:p w14:paraId="7BC6791C" w14:textId="77777777" w:rsidR="000F1E69" w:rsidRPr="000F1E69" w:rsidRDefault="000F1E69" w:rsidP="00D76AED">
      <w:pPr>
        <w:spacing w:after="0" w:line="360" w:lineRule="auto"/>
        <w:ind w:firstLine="851"/>
        <w:jc w:val="both"/>
        <w:outlineLvl w:val="1"/>
        <w:rPr>
          <w:rFonts w:ascii="Times New Roman" w:eastAsia="Times New Roman" w:hAnsi="Times New Roman" w:cs="Times New Roman"/>
          <w:bCs/>
          <w:sz w:val="28"/>
          <w:szCs w:val="28"/>
          <w:lang w:eastAsia="uk-UA"/>
        </w:rPr>
      </w:pPr>
      <w:r w:rsidRPr="00142EAE">
        <w:rPr>
          <w:rFonts w:ascii="Times New Roman" w:eastAsia="Times New Roman" w:hAnsi="Times New Roman" w:cs="Times New Roman"/>
          <w:bCs/>
          <w:sz w:val="28"/>
          <w:szCs w:val="28"/>
          <w:lang w:eastAsia="uk-UA"/>
        </w:rPr>
        <w:t>2. Сім'я.</w:t>
      </w:r>
    </w:p>
    <w:p w14:paraId="08212F18" w14:textId="77777777" w:rsidR="000F1E69" w:rsidRPr="000F1E69" w:rsidRDefault="000F1E69" w:rsidP="00D76AED">
      <w:pPr>
        <w:spacing w:after="0" w:line="360" w:lineRule="auto"/>
        <w:ind w:firstLine="851"/>
        <w:jc w:val="both"/>
        <w:outlineLvl w:val="1"/>
        <w:rPr>
          <w:rFonts w:ascii="Times New Roman" w:eastAsia="Times New Roman" w:hAnsi="Times New Roman" w:cs="Times New Roman"/>
          <w:bCs/>
          <w:sz w:val="28"/>
          <w:szCs w:val="28"/>
          <w:lang w:eastAsia="uk-UA"/>
        </w:rPr>
      </w:pPr>
      <w:r w:rsidRPr="00142EAE">
        <w:rPr>
          <w:rFonts w:ascii="Times New Roman" w:eastAsia="Times New Roman" w:hAnsi="Times New Roman" w:cs="Times New Roman"/>
          <w:bCs/>
          <w:sz w:val="28"/>
          <w:szCs w:val="28"/>
          <w:lang w:eastAsia="uk-UA"/>
        </w:rPr>
        <w:t>3. Здоров'я.</w:t>
      </w:r>
    </w:p>
    <w:p w14:paraId="7C18725F" w14:textId="77777777" w:rsidR="000F1E69" w:rsidRPr="000F1E69" w:rsidRDefault="000F1E69" w:rsidP="00D76AED">
      <w:pPr>
        <w:spacing w:after="0" w:line="360" w:lineRule="auto"/>
        <w:ind w:firstLine="851"/>
        <w:jc w:val="both"/>
        <w:outlineLvl w:val="1"/>
        <w:rPr>
          <w:rFonts w:ascii="Times New Roman" w:eastAsia="Times New Roman" w:hAnsi="Times New Roman" w:cs="Times New Roman"/>
          <w:bCs/>
          <w:sz w:val="28"/>
          <w:szCs w:val="28"/>
          <w:lang w:eastAsia="uk-UA"/>
        </w:rPr>
      </w:pPr>
      <w:r w:rsidRPr="00142EAE">
        <w:rPr>
          <w:rFonts w:ascii="Times New Roman" w:eastAsia="Times New Roman" w:hAnsi="Times New Roman" w:cs="Times New Roman"/>
          <w:bCs/>
          <w:sz w:val="28"/>
          <w:szCs w:val="28"/>
          <w:lang w:eastAsia="uk-UA"/>
        </w:rPr>
        <w:t>4. Щастя.</w:t>
      </w:r>
    </w:p>
    <w:p w14:paraId="50E8B1BA" w14:textId="77777777" w:rsidR="000F1E69" w:rsidRPr="000F1E69" w:rsidRDefault="000F1E69" w:rsidP="00D76AED">
      <w:pPr>
        <w:spacing w:after="0" w:line="360" w:lineRule="auto"/>
        <w:ind w:firstLine="851"/>
        <w:jc w:val="both"/>
        <w:outlineLvl w:val="1"/>
        <w:rPr>
          <w:rFonts w:ascii="Times New Roman" w:eastAsia="Times New Roman" w:hAnsi="Times New Roman" w:cs="Times New Roman"/>
          <w:bCs/>
          <w:sz w:val="28"/>
          <w:szCs w:val="28"/>
          <w:lang w:eastAsia="uk-UA"/>
        </w:rPr>
      </w:pPr>
      <w:r w:rsidRPr="00142EAE">
        <w:rPr>
          <w:rFonts w:ascii="Times New Roman" w:eastAsia="Times New Roman" w:hAnsi="Times New Roman" w:cs="Times New Roman"/>
          <w:bCs/>
          <w:sz w:val="28"/>
          <w:szCs w:val="28"/>
          <w:lang w:eastAsia="uk-UA"/>
        </w:rPr>
        <w:t>5. Довіра.</w:t>
      </w:r>
    </w:p>
    <w:p w14:paraId="09F7194B" w14:textId="77777777" w:rsidR="000F1E69" w:rsidRPr="000F1E69" w:rsidRDefault="000F1E69" w:rsidP="00D76AED">
      <w:pPr>
        <w:spacing w:after="0" w:line="360" w:lineRule="auto"/>
        <w:ind w:firstLine="851"/>
        <w:jc w:val="both"/>
        <w:outlineLvl w:val="1"/>
        <w:rPr>
          <w:rFonts w:ascii="Times New Roman" w:eastAsia="Times New Roman" w:hAnsi="Times New Roman" w:cs="Times New Roman"/>
          <w:bCs/>
          <w:sz w:val="28"/>
          <w:szCs w:val="28"/>
          <w:lang w:eastAsia="uk-UA"/>
        </w:rPr>
      </w:pPr>
      <w:r w:rsidRPr="00142EAE">
        <w:rPr>
          <w:rFonts w:ascii="Times New Roman" w:eastAsia="Times New Roman" w:hAnsi="Times New Roman" w:cs="Times New Roman"/>
          <w:bCs/>
          <w:sz w:val="28"/>
          <w:szCs w:val="28"/>
          <w:lang w:eastAsia="uk-UA"/>
        </w:rPr>
        <w:t>6. Інновації.</w:t>
      </w:r>
    </w:p>
    <w:p w14:paraId="67921B39" w14:textId="77777777" w:rsidR="000F1E69" w:rsidRPr="000F1E69" w:rsidRDefault="000F1E69" w:rsidP="00D76AED">
      <w:pPr>
        <w:spacing w:after="0" w:line="360" w:lineRule="auto"/>
        <w:ind w:firstLine="851"/>
        <w:jc w:val="both"/>
        <w:outlineLvl w:val="0"/>
        <w:rPr>
          <w:rFonts w:ascii="Times New Roman" w:eastAsia="Times New Roman" w:hAnsi="Times New Roman" w:cs="Times New Roman"/>
          <w:bCs/>
          <w:kern w:val="36"/>
          <w:sz w:val="28"/>
          <w:szCs w:val="28"/>
          <w:lang w:eastAsia="uk-UA"/>
        </w:rPr>
      </w:pPr>
      <w:r w:rsidRPr="00142EAE">
        <w:rPr>
          <w:rFonts w:ascii="Times New Roman" w:eastAsia="Times New Roman" w:hAnsi="Times New Roman" w:cs="Times New Roman"/>
          <w:bCs/>
          <w:kern w:val="36"/>
          <w:sz w:val="28"/>
          <w:szCs w:val="28"/>
          <w:lang w:eastAsia="uk-UA"/>
        </w:rPr>
        <w:t>СТРАТЕГІЧНА ІДЕЯ:</w:t>
      </w:r>
    </w:p>
    <w:p w14:paraId="6B2B56C3" w14:textId="77777777" w:rsidR="000F1E69" w:rsidRPr="000F1E69" w:rsidRDefault="000F1E69" w:rsidP="00D76AED">
      <w:pPr>
        <w:spacing w:after="0" w:line="360" w:lineRule="auto"/>
        <w:ind w:firstLine="851"/>
        <w:jc w:val="both"/>
        <w:outlineLvl w:val="1"/>
        <w:rPr>
          <w:rFonts w:ascii="Times New Roman" w:eastAsia="Times New Roman" w:hAnsi="Times New Roman" w:cs="Times New Roman"/>
          <w:bCs/>
          <w:sz w:val="28"/>
          <w:szCs w:val="28"/>
          <w:lang w:eastAsia="uk-UA"/>
        </w:rPr>
      </w:pPr>
      <w:r w:rsidRPr="00142EAE">
        <w:rPr>
          <w:rFonts w:ascii="Times New Roman" w:eastAsia="Times New Roman" w:hAnsi="Times New Roman" w:cs="Times New Roman"/>
          <w:bCs/>
          <w:sz w:val="28"/>
          <w:szCs w:val="28"/>
          <w:lang w:eastAsia="uk-UA"/>
        </w:rPr>
        <w:t>до якісної освіти та людяності – через особистісний розвиток та служіння.</w:t>
      </w:r>
    </w:p>
    <w:p w14:paraId="78AC56BF" w14:textId="5C300D50" w:rsidR="000F1E69" w:rsidRPr="00142EAE" w:rsidRDefault="000F1E69" w:rsidP="00D76AED">
      <w:pPr>
        <w:pStyle w:val="a4"/>
        <w:spacing w:before="0" w:beforeAutospacing="0" w:after="0" w:afterAutospacing="0" w:line="360" w:lineRule="auto"/>
        <w:ind w:left="0" w:right="0" w:firstLine="851"/>
        <w:jc w:val="both"/>
        <w:rPr>
          <w:rFonts w:ascii="Times New Roman" w:hAnsi="Times New Roman"/>
          <w:b/>
          <w:sz w:val="28"/>
          <w:szCs w:val="28"/>
          <w:lang w:eastAsia="ru-RU"/>
        </w:rPr>
      </w:pPr>
      <w:bookmarkStart w:id="3" w:name="4"/>
      <w:r w:rsidRPr="00142EAE">
        <w:rPr>
          <w:rFonts w:ascii="Times New Roman" w:hAnsi="Times New Roman"/>
          <w:b/>
          <w:sz w:val="28"/>
          <w:szCs w:val="28"/>
          <w:lang w:eastAsia="ru-RU"/>
        </w:rPr>
        <w:t>4. ПРИНЦИПИ, Щ</w:t>
      </w:r>
      <w:r w:rsidR="00343A9D">
        <w:rPr>
          <w:rFonts w:ascii="Times New Roman" w:hAnsi="Times New Roman"/>
          <w:b/>
          <w:sz w:val="28"/>
          <w:szCs w:val="28"/>
          <w:lang w:eastAsia="ru-RU"/>
        </w:rPr>
        <w:t xml:space="preserve">О РЕГЛАМЕНТУЮТЬ ДІЯЛЬНІСТЬ </w:t>
      </w:r>
      <w:r w:rsidR="00421174">
        <w:rPr>
          <w:rFonts w:ascii="Times New Roman" w:hAnsi="Times New Roman"/>
          <w:b/>
          <w:sz w:val="28"/>
          <w:szCs w:val="28"/>
          <w:lang w:eastAsia="ru-RU"/>
        </w:rPr>
        <w:t>ПОЧАТКОВОЇ ШКОЛИ</w:t>
      </w:r>
    </w:p>
    <w:p w14:paraId="0688CA69" w14:textId="77777777" w:rsidR="000F1E69" w:rsidRPr="00F507FB" w:rsidRDefault="000F1E69" w:rsidP="00D76AED">
      <w:pPr>
        <w:spacing w:after="0" w:line="360" w:lineRule="auto"/>
        <w:ind w:firstLine="851"/>
        <w:jc w:val="both"/>
        <w:rPr>
          <w:rFonts w:ascii="Times New Roman" w:hAnsi="Times New Roman" w:cs="Times New Roman"/>
          <w:sz w:val="28"/>
          <w:szCs w:val="28"/>
          <w:lang w:eastAsia="ru-RU"/>
        </w:rPr>
      </w:pPr>
      <w:r w:rsidRPr="00F507FB">
        <w:rPr>
          <w:rFonts w:ascii="Times New Roman" w:hAnsi="Times New Roman" w:cs="Times New Roman"/>
          <w:sz w:val="28"/>
          <w:szCs w:val="28"/>
          <w:lang w:eastAsia="ru-RU"/>
        </w:rPr>
        <w:t xml:space="preserve">1. Самостійність школи у вирішенні основних питань змісту її діяльності, розвитку різноманітних форм співпраці й партнерства для створення громадсько орієнтованої школи, встановлення довіри між учасниками </w:t>
      </w:r>
      <w:r w:rsidR="00142EAE">
        <w:rPr>
          <w:rFonts w:ascii="Times New Roman" w:hAnsi="Times New Roman" w:cs="Times New Roman"/>
          <w:sz w:val="28"/>
          <w:szCs w:val="28"/>
          <w:lang w:eastAsia="ru-RU"/>
        </w:rPr>
        <w:t>освітнього</w:t>
      </w:r>
      <w:r w:rsidRPr="00F507FB">
        <w:rPr>
          <w:rFonts w:ascii="Times New Roman" w:hAnsi="Times New Roman" w:cs="Times New Roman"/>
          <w:sz w:val="28"/>
          <w:szCs w:val="28"/>
          <w:lang w:eastAsia="ru-RU"/>
        </w:rPr>
        <w:t xml:space="preserve"> процесу.</w:t>
      </w:r>
    </w:p>
    <w:p w14:paraId="48C9DCB6" w14:textId="77777777" w:rsidR="000F1E69" w:rsidRPr="00F507FB" w:rsidRDefault="000F1E69" w:rsidP="00D76AED">
      <w:pPr>
        <w:spacing w:after="0" w:line="360" w:lineRule="auto"/>
        <w:ind w:firstLine="851"/>
        <w:jc w:val="both"/>
        <w:rPr>
          <w:rFonts w:ascii="Times New Roman" w:hAnsi="Times New Roman" w:cs="Times New Roman"/>
          <w:sz w:val="28"/>
          <w:szCs w:val="28"/>
          <w:lang w:eastAsia="ru-RU"/>
        </w:rPr>
      </w:pPr>
      <w:r w:rsidRPr="00F507FB">
        <w:rPr>
          <w:rFonts w:ascii="Times New Roman" w:hAnsi="Times New Roman" w:cs="Times New Roman"/>
          <w:sz w:val="28"/>
          <w:szCs w:val="28"/>
          <w:lang w:eastAsia="ru-RU"/>
        </w:rPr>
        <w:t xml:space="preserve">2. Науковість та ефективність </w:t>
      </w:r>
      <w:r w:rsidR="00142EAE">
        <w:rPr>
          <w:rFonts w:ascii="Times New Roman" w:hAnsi="Times New Roman" w:cs="Times New Roman"/>
          <w:sz w:val="28"/>
          <w:szCs w:val="28"/>
          <w:lang w:eastAsia="ru-RU"/>
        </w:rPr>
        <w:t>освітнього</w:t>
      </w:r>
      <w:r w:rsidRPr="00F507FB">
        <w:rPr>
          <w:rFonts w:ascii="Times New Roman" w:hAnsi="Times New Roman" w:cs="Times New Roman"/>
          <w:sz w:val="28"/>
          <w:szCs w:val="28"/>
          <w:lang w:eastAsia="ru-RU"/>
        </w:rPr>
        <w:t xml:space="preserve"> процесу на основі інноваційних освітніх технологій.</w:t>
      </w:r>
    </w:p>
    <w:p w14:paraId="0324FF4C" w14:textId="77777777" w:rsidR="000F1E69" w:rsidRPr="00F507FB" w:rsidRDefault="000F1E69" w:rsidP="00D76AED">
      <w:pPr>
        <w:spacing w:after="0" w:line="360" w:lineRule="auto"/>
        <w:ind w:firstLine="851"/>
        <w:jc w:val="both"/>
        <w:rPr>
          <w:rFonts w:ascii="Times New Roman" w:hAnsi="Times New Roman" w:cs="Times New Roman"/>
          <w:sz w:val="28"/>
          <w:szCs w:val="28"/>
          <w:lang w:eastAsia="ru-RU"/>
        </w:rPr>
      </w:pPr>
      <w:r w:rsidRPr="00F507FB">
        <w:rPr>
          <w:rFonts w:ascii="Times New Roman" w:hAnsi="Times New Roman" w:cs="Times New Roman"/>
          <w:sz w:val="28"/>
          <w:szCs w:val="28"/>
          <w:lang w:eastAsia="ru-RU"/>
        </w:rPr>
        <w:t xml:space="preserve">3. Демократизм і гуманізм </w:t>
      </w:r>
      <w:r w:rsidR="00142EAE">
        <w:rPr>
          <w:rFonts w:ascii="Times New Roman" w:hAnsi="Times New Roman" w:cs="Times New Roman"/>
          <w:sz w:val="28"/>
          <w:szCs w:val="28"/>
          <w:lang w:eastAsia="ru-RU"/>
        </w:rPr>
        <w:t>освітнього</w:t>
      </w:r>
      <w:r w:rsidRPr="00F507FB">
        <w:rPr>
          <w:rFonts w:ascii="Times New Roman" w:hAnsi="Times New Roman" w:cs="Times New Roman"/>
          <w:sz w:val="28"/>
          <w:szCs w:val="28"/>
          <w:lang w:eastAsia="ru-RU"/>
        </w:rPr>
        <w:t xml:space="preserve"> процесу.</w:t>
      </w:r>
    </w:p>
    <w:p w14:paraId="3D62BD88" w14:textId="77777777" w:rsidR="000F1E69" w:rsidRPr="00F507FB" w:rsidRDefault="000F1E69" w:rsidP="00D76AED">
      <w:pPr>
        <w:spacing w:after="0" w:line="360" w:lineRule="auto"/>
        <w:ind w:firstLine="851"/>
        <w:jc w:val="both"/>
        <w:rPr>
          <w:rFonts w:ascii="Times New Roman" w:hAnsi="Times New Roman" w:cs="Times New Roman"/>
          <w:sz w:val="28"/>
          <w:szCs w:val="28"/>
          <w:lang w:eastAsia="ru-RU"/>
        </w:rPr>
      </w:pPr>
      <w:r w:rsidRPr="00F507FB">
        <w:rPr>
          <w:rFonts w:ascii="Times New Roman" w:hAnsi="Times New Roman" w:cs="Times New Roman"/>
          <w:sz w:val="28"/>
          <w:szCs w:val="28"/>
          <w:lang w:eastAsia="ru-RU"/>
        </w:rPr>
        <w:t>4. Збереження, передача, відновлення й розвиток української національної культури та культури народів світу засобами освіти.</w:t>
      </w:r>
    </w:p>
    <w:p w14:paraId="100DE9B8" w14:textId="77777777" w:rsidR="000F1E69" w:rsidRPr="00F507FB" w:rsidRDefault="000F1E69" w:rsidP="00D76AED">
      <w:pPr>
        <w:spacing w:after="0" w:line="360" w:lineRule="auto"/>
        <w:ind w:firstLine="851"/>
        <w:jc w:val="both"/>
        <w:rPr>
          <w:rFonts w:ascii="Times New Roman" w:hAnsi="Times New Roman" w:cs="Times New Roman"/>
          <w:sz w:val="28"/>
          <w:szCs w:val="28"/>
          <w:lang w:eastAsia="ru-RU"/>
        </w:rPr>
      </w:pPr>
      <w:r w:rsidRPr="00F507FB">
        <w:rPr>
          <w:rFonts w:ascii="Times New Roman" w:hAnsi="Times New Roman" w:cs="Times New Roman"/>
          <w:sz w:val="28"/>
          <w:szCs w:val="28"/>
          <w:lang w:eastAsia="ru-RU"/>
        </w:rPr>
        <w:lastRenderedPageBreak/>
        <w:t>5. Раціональність та доцільність вибору форм і засобів освіти й виховання для задоволення духовних запитів дитини, її пізнавальних та інтелектуальних можливостей, інтересів.</w:t>
      </w:r>
    </w:p>
    <w:p w14:paraId="00CC0420" w14:textId="77777777" w:rsidR="000F1E69" w:rsidRPr="00F507FB" w:rsidRDefault="000F1E69" w:rsidP="00D76AED">
      <w:pPr>
        <w:spacing w:after="0" w:line="360" w:lineRule="auto"/>
        <w:ind w:firstLine="851"/>
        <w:jc w:val="both"/>
        <w:rPr>
          <w:rFonts w:ascii="Times New Roman" w:hAnsi="Times New Roman" w:cs="Times New Roman"/>
          <w:sz w:val="28"/>
          <w:szCs w:val="28"/>
          <w:lang w:eastAsia="ru-RU"/>
        </w:rPr>
      </w:pPr>
      <w:r w:rsidRPr="00F507FB">
        <w:rPr>
          <w:rFonts w:ascii="Times New Roman" w:hAnsi="Times New Roman" w:cs="Times New Roman"/>
          <w:sz w:val="28"/>
          <w:szCs w:val="28"/>
          <w:lang w:eastAsia="ru-RU"/>
        </w:rPr>
        <w:t>6. Забезпечення фізичного розвитку дитини, збереження її життя і здоров'я.</w:t>
      </w:r>
    </w:p>
    <w:p w14:paraId="2DC6EFA8" w14:textId="77777777" w:rsidR="000F1E69" w:rsidRPr="00F507FB" w:rsidRDefault="000F1E69" w:rsidP="00D76AED">
      <w:pPr>
        <w:spacing w:after="0" w:line="360" w:lineRule="auto"/>
        <w:ind w:firstLine="851"/>
        <w:jc w:val="both"/>
        <w:rPr>
          <w:rFonts w:ascii="Times New Roman" w:hAnsi="Times New Roman" w:cs="Times New Roman"/>
          <w:sz w:val="28"/>
          <w:szCs w:val="28"/>
          <w:lang w:eastAsia="ru-RU"/>
        </w:rPr>
      </w:pPr>
      <w:r w:rsidRPr="00F507FB">
        <w:rPr>
          <w:rFonts w:ascii="Times New Roman" w:hAnsi="Times New Roman" w:cs="Times New Roman"/>
          <w:sz w:val="28"/>
          <w:szCs w:val="28"/>
          <w:lang w:eastAsia="ru-RU"/>
        </w:rPr>
        <w:t>7. Творчий пошук резервів і джерел вдосконалення роботи школи.</w:t>
      </w:r>
    </w:p>
    <w:p w14:paraId="43E4C411" w14:textId="77777777" w:rsidR="000F1E69" w:rsidRPr="00F507FB" w:rsidRDefault="000F1E69" w:rsidP="00D76AED">
      <w:pPr>
        <w:spacing w:after="0" w:line="360" w:lineRule="auto"/>
        <w:ind w:firstLine="851"/>
        <w:jc w:val="both"/>
        <w:rPr>
          <w:rFonts w:ascii="Times New Roman" w:hAnsi="Times New Roman" w:cs="Times New Roman"/>
          <w:sz w:val="28"/>
          <w:szCs w:val="28"/>
          <w:lang w:eastAsia="ru-RU"/>
        </w:rPr>
      </w:pPr>
      <w:r w:rsidRPr="00F507FB">
        <w:rPr>
          <w:rFonts w:ascii="Times New Roman" w:hAnsi="Times New Roman" w:cs="Times New Roman"/>
          <w:sz w:val="28"/>
          <w:szCs w:val="28"/>
          <w:lang w:eastAsia="ru-RU"/>
        </w:rPr>
        <w:t xml:space="preserve">8. Дотримання етики у стосунках усіх учасників </w:t>
      </w:r>
      <w:r w:rsidR="00142EAE">
        <w:rPr>
          <w:rFonts w:ascii="Times New Roman" w:hAnsi="Times New Roman" w:cs="Times New Roman"/>
          <w:sz w:val="28"/>
          <w:szCs w:val="28"/>
          <w:lang w:eastAsia="ru-RU"/>
        </w:rPr>
        <w:t>освітнього</w:t>
      </w:r>
      <w:r w:rsidRPr="00F507FB">
        <w:rPr>
          <w:rFonts w:ascii="Times New Roman" w:hAnsi="Times New Roman" w:cs="Times New Roman"/>
          <w:sz w:val="28"/>
          <w:szCs w:val="28"/>
          <w:lang w:eastAsia="ru-RU"/>
        </w:rPr>
        <w:t xml:space="preserve"> процесу.</w:t>
      </w:r>
    </w:p>
    <w:p w14:paraId="3A42A2D2" w14:textId="24EB0E5F" w:rsidR="009453CB" w:rsidRPr="009453CB" w:rsidRDefault="00142EAE" w:rsidP="00D76AED">
      <w:pPr>
        <w:spacing w:after="0" w:line="360" w:lineRule="auto"/>
        <w:ind w:firstLine="851"/>
        <w:jc w:val="both"/>
        <w:outlineLvl w:val="4"/>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5</w:t>
      </w:r>
      <w:r w:rsidR="000F1E69" w:rsidRPr="00F507FB">
        <w:rPr>
          <w:rFonts w:ascii="Times New Roman" w:eastAsia="Times New Roman" w:hAnsi="Times New Roman" w:cs="Times New Roman"/>
          <w:b/>
          <w:bCs/>
          <w:sz w:val="28"/>
          <w:szCs w:val="28"/>
          <w:lang w:eastAsia="uk-UA"/>
        </w:rPr>
        <w:t xml:space="preserve">. </w:t>
      </w:r>
      <w:r w:rsidR="009453CB" w:rsidRPr="009453CB">
        <w:rPr>
          <w:rFonts w:ascii="Times New Roman" w:eastAsia="Times New Roman" w:hAnsi="Times New Roman" w:cs="Times New Roman"/>
          <w:b/>
          <w:bCs/>
          <w:sz w:val="28"/>
          <w:szCs w:val="28"/>
          <w:lang w:eastAsia="uk-UA"/>
        </w:rPr>
        <w:t>С</w:t>
      </w:r>
      <w:r w:rsidR="000F1E69" w:rsidRPr="00F507FB">
        <w:rPr>
          <w:rFonts w:ascii="Times New Roman" w:eastAsia="Times New Roman" w:hAnsi="Times New Roman" w:cs="Times New Roman"/>
          <w:b/>
          <w:bCs/>
          <w:sz w:val="28"/>
          <w:szCs w:val="28"/>
          <w:lang w:eastAsia="uk-UA"/>
        </w:rPr>
        <w:t xml:space="preserve">ТРАТЕГІЧНА МЕТА РОЗВИТКУ </w:t>
      </w:r>
      <w:bookmarkEnd w:id="3"/>
      <w:r w:rsidR="00421174">
        <w:rPr>
          <w:rFonts w:ascii="Times New Roman" w:eastAsia="Times New Roman" w:hAnsi="Times New Roman" w:cs="Times New Roman"/>
          <w:b/>
          <w:bCs/>
          <w:sz w:val="28"/>
          <w:szCs w:val="28"/>
          <w:lang w:eastAsia="uk-UA"/>
        </w:rPr>
        <w:t>ПОЧАТКОВОЇ ШКОЛИ</w:t>
      </w:r>
    </w:p>
    <w:p w14:paraId="296D1DF8" w14:textId="77777777" w:rsidR="009453CB" w:rsidRPr="009453CB" w:rsidRDefault="009453CB" w:rsidP="00D76AED">
      <w:pPr>
        <w:spacing w:after="0" w:line="360" w:lineRule="auto"/>
        <w:ind w:firstLine="851"/>
        <w:jc w:val="both"/>
        <w:rPr>
          <w:rFonts w:ascii="Times New Roman" w:eastAsia="Times New Roman" w:hAnsi="Times New Roman" w:cs="Times New Roman"/>
          <w:sz w:val="28"/>
          <w:szCs w:val="28"/>
          <w:lang w:eastAsia="uk-UA"/>
        </w:rPr>
      </w:pPr>
      <w:r w:rsidRPr="009453CB">
        <w:rPr>
          <w:rFonts w:ascii="Times New Roman" w:eastAsia="Times New Roman" w:hAnsi="Times New Roman" w:cs="Times New Roman"/>
          <w:sz w:val="28"/>
          <w:szCs w:val="28"/>
          <w:lang w:eastAsia="uk-UA"/>
        </w:rPr>
        <w:t xml:space="preserve">Стратегічна мета розвитку школи полягає у створенні умов для отримання кожним учнем того рівня освіти, який відповідає його здібностям та індивідуальним особливостям; розвиток інтелектуальної, емоційної сфери дитини, формування його ціннісних орієнтирів, прищеплення навичок соціальної компетентності через включення кожного школяра в систему ранньої предметної орієнтації, професійного самовизначення, </w:t>
      </w:r>
      <w:proofErr w:type="spellStart"/>
      <w:r w:rsidR="00142EAE">
        <w:rPr>
          <w:rFonts w:ascii="Times New Roman" w:eastAsia="Times New Roman" w:hAnsi="Times New Roman" w:cs="Times New Roman"/>
          <w:sz w:val="28"/>
          <w:szCs w:val="28"/>
          <w:lang w:eastAsia="uk-UA"/>
        </w:rPr>
        <w:t>до</w:t>
      </w:r>
      <w:r w:rsidRPr="009453CB">
        <w:rPr>
          <w:rFonts w:ascii="Times New Roman" w:eastAsia="Times New Roman" w:hAnsi="Times New Roman" w:cs="Times New Roman"/>
          <w:sz w:val="28"/>
          <w:szCs w:val="28"/>
          <w:lang w:eastAsia="uk-UA"/>
        </w:rPr>
        <w:t>профільного</w:t>
      </w:r>
      <w:proofErr w:type="spellEnd"/>
      <w:r w:rsidRPr="009453CB">
        <w:rPr>
          <w:rFonts w:ascii="Times New Roman" w:eastAsia="Times New Roman" w:hAnsi="Times New Roman" w:cs="Times New Roman"/>
          <w:sz w:val="28"/>
          <w:szCs w:val="28"/>
          <w:lang w:eastAsia="uk-UA"/>
        </w:rPr>
        <w:t xml:space="preserve"> навчання.</w:t>
      </w:r>
    </w:p>
    <w:p w14:paraId="5A23781A" w14:textId="77777777" w:rsidR="009453CB" w:rsidRPr="009453CB" w:rsidRDefault="009453CB" w:rsidP="00D76AED">
      <w:pPr>
        <w:spacing w:after="0" w:line="360" w:lineRule="auto"/>
        <w:ind w:firstLine="851"/>
        <w:jc w:val="both"/>
        <w:outlineLvl w:val="4"/>
        <w:rPr>
          <w:rFonts w:ascii="Times New Roman" w:eastAsia="Times New Roman" w:hAnsi="Times New Roman" w:cs="Times New Roman"/>
          <w:b/>
          <w:bCs/>
          <w:sz w:val="28"/>
          <w:szCs w:val="28"/>
          <w:lang w:eastAsia="uk-UA"/>
        </w:rPr>
      </w:pPr>
      <w:bookmarkStart w:id="4" w:name="5"/>
      <w:r w:rsidRPr="009453CB">
        <w:rPr>
          <w:rFonts w:ascii="Times New Roman" w:eastAsia="Times New Roman" w:hAnsi="Times New Roman" w:cs="Times New Roman"/>
          <w:b/>
          <w:bCs/>
          <w:sz w:val="28"/>
          <w:szCs w:val="28"/>
          <w:lang w:eastAsia="uk-UA"/>
        </w:rPr>
        <w:t>Для досягнення цієї мети необхідно розв’язати такі завдання:</w:t>
      </w:r>
      <w:bookmarkEnd w:id="4"/>
    </w:p>
    <w:p w14:paraId="1DC36273" w14:textId="77777777" w:rsidR="009453CB" w:rsidRPr="009453CB" w:rsidRDefault="009453CB" w:rsidP="00D76AED">
      <w:pPr>
        <w:numPr>
          <w:ilvl w:val="0"/>
          <w:numId w:val="19"/>
        </w:numPr>
        <w:spacing w:after="0" w:line="360" w:lineRule="auto"/>
        <w:ind w:left="0" w:firstLine="851"/>
        <w:jc w:val="both"/>
        <w:rPr>
          <w:rFonts w:ascii="Times New Roman" w:eastAsia="Times New Roman" w:hAnsi="Times New Roman" w:cs="Times New Roman"/>
          <w:sz w:val="28"/>
          <w:szCs w:val="28"/>
          <w:lang w:eastAsia="uk-UA"/>
        </w:rPr>
      </w:pPr>
      <w:r w:rsidRPr="009453CB">
        <w:rPr>
          <w:rFonts w:ascii="Times New Roman" w:eastAsia="Times New Roman" w:hAnsi="Times New Roman" w:cs="Times New Roman"/>
          <w:sz w:val="28"/>
          <w:szCs w:val="28"/>
          <w:lang w:eastAsia="uk-UA"/>
        </w:rPr>
        <w:t>Створити ефективну, постійно діючу систему безперервної освіти педагогів;</w:t>
      </w:r>
    </w:p>
    <w:p w14:paraId="6BA4A9EB" w14:textId="77777777" w:rsidR="009453CB" w:rsidRPr="009453CB" w:rsidRDefault="009453CB" w:rsidP="00D76AED">
      <w:pPr>
        <w:numPr>
          <w:ilvl w:val="0"/>
          <w:numId w:val="19"/>
        </w:numPr>
        <w:spacing w:after="0" w:line="360" w:lineRule="auto"/>
        <w:ind w:left="0" w:firstLine="851"/>
        <w:jc w:val="both"/>
        <w:rPr>
          <w:rFonts w:ascii="Times New Roman" w:eastAsia="Times New Roman" w:hAnsi="Times New Roman" w:cs="Times New Roman"/>
          <w:sz w:val="28"/>
          <w:szCs w:val="28"/>
          <w:lang w:eastAsia="uk-UA"/>
        </w:rPr>
      </w:pPr>
      <w:r w:rsidRPr="009453CB">
        <w:rPr>
          <w:rFonts w:ascii="Times New Roman" w:eastAsia="Times New Roman" w:hAnsi="Times New Roman" w:cs="Times New Roman"/>
          <w:sz w:val="28"/>
          <w:szCs w:val="28"/>
          <w:lang w:eastAsia="uk-UA"/>
        </w:rPr>
        <w:t xml:space="preserve">Створити </w:t>
      </w:r>
      <w:r w:rsidR="00343A9D">
        <w:rPr>
          <w:rFonts w:ascii="Times New Roman" w:eastAsia="Times New Roman" w:hAnsi="Times New Roman" w:cs="Times New Roman"/>
          <w:sz w:val="28"/>
          <w:szCs w:val="28"/>
          <w:lang w:eastAsia="uk-UA"/>
        </w:rPr>
        <w:t xml:space="preserve">механізм </w:t>
      </w:r>
      <w:proofErr w:type="spellStart"/>
      <w:r w:rsidR="00343A9D">
        <w:rPr>
          <w:rFonts w:ascii="Times New Roman" w:eastAsia="Times New Roman" w:hAnsi="Times New Roman" w:cs="Times New Roman"/>
          <w:sz w:val="28"/>
          <w:szCs w:val="28"/>
          <w:lang w:eastAsia="uk-UA"/>
        </w:rPr>
        <w:t>самопроектування</w:t>
      </w:r>
      <w:proofErr w:type="spellEnd"/>
      <w:r w:rsidR="00343A9D">
        <w:rPr>
          <w:rFonts w:ascii="Times New Roman" w:eastAsia="Times New Roman" w:hAnsi="Times New Roman" w:cs="Times New Roman"/>
          <w:sz w:val="28"/>
          <w:szCs w:val="28"/>
          <w:lang w:eastAsia="uk-UA"/>
        </w:rPr>
        <w:t xml:space="preserve"> гімназією</w:t>
      </w:r>
      <w:r w:rsidRPr="009453CB">
        <w:rPr>
          <w:rFonts w:ascii="Times New Roman" w:eastAsia="Times New Roman" w:hAnsi="Times New Roman" w:cs="Times New Roman"/>
          <w:sz w:val="28"/>
          <w:szCs w:val="28"/>
          <w:lang w:eastAsia="uk-UA"/>
        </w:rPr>
        <w:t xml:space="preserve"> своєї життєдіяльності;</w:t>
      </w:r>
    </w:p>
    <w:p w14:paraId="27179BE7" w14:textId="70643283" w:rsidR="009453CB" w:rsidRPr="009453CB" w:rsidRDefault="009453CB" w:rsidP="00D76AED">
      <w:pPr>
        <w:numPr>
          <w:ilvl w:val="0"/>
          <w:numId w:val="19"/>
        </w:numPr>
        <w:spacing w:after="0" w:line="360" w:lineRule="auto"/>
        <w:ind w:left="0" w:firstLine="851"/>
        <w:jc w:val="both"/>
        <w:rPr>
          <w:rFonts w:ascii="Times New Roman" w:eastAsia="Times New Roman" w:hAnsi="Times New Roman" w:cs="Times New Roman"/>
          <w:sz w:val="28"/>
          <w:szCs w:val="28"/>
          <w:lang w:eastAsia="uk-UA"/>
        </w:rPr>
      </w:pPr>
      <w:proofErr w:type="spellStart"/>
      <w:r w:rsidRPr="009453CB">
        <w:rPr>
          <w:rFonts w:ascii="Times New Roman" w:eastAsia="Times New Roman" w:hAnsi="Times New Roman" w:cs="Times New Roman"/>
          <w:sz w:val="28"/>
          <w:szCs w:val="28"/>
          <w:lang w:eastAsia="uk-UA"/>
        </w:rPr>
        <w:t>Отпимізувати</w:t>
      </w:r>
      <w:proofErr w:type="spellEnd"/>
      <w:r w:rsidRPr="009453CB">
        <w:rPr>
          <w:rFonts w:ascii="Times New Roman" w:eastAsia="Times New Roman" w:hAnsi="Times New Roman" w:cs="Times New Roman"/>
          <w:sz w:val="28"/>
          <w:szCs w:val="28"/>
          <w:lang w:eastAsia="uk-UA"/>
        </w:rPr>
        <w:t xml:space="preserve"> систему </w:t>
      </w:r>
      <w:proofErr w:type="spellStart"/>
      <w:r w:rsidRPr="009453CB">
        <w:rPr>
          <w:rFonts w:ascii="Times New Roman" w:eastAsia="Times New Roman" w:hAnsi="Times New Roman" w:cs="Times New Roman"/>
          <w:sz w:val="28"/>
          <w:szCs w:val="28"/>
          <w:lang w:eastAsia="uk-UA"/>
        </w:rPr>
        <w:t>валеологічного</w:t>
      </w:r>
      <w:proofErr w:type="spellEnd"/>
      <w:r w:rsidRPr="009453CB">
        <w:rPr>
          <w:rFonts w:ascii="Times New Roman" w:eastAsia="Times New Roman" w:hAnsi="Times New Roman" w:cs="Times New Roman"/>
          <w:sz w:val="28"/>
          <w:szCs w:val="28"/>
          <w:lang w:eastAsia="uk-UA"/>
        </w:rPr>
        <w:t xml:space="preserve"> та психологічного супроводу </w:t>
      </w:r>
      <w:r w:rsidR="00142EAE">
        <w:rPr>
          <w:rFonts w:ascii="Times New Roman" w:eastAsia="Times New Roman" w:hAnsi="Times New Roman" w:cs="Times New Roman"/>
          <w:sz w:val="28"/>
          <w:szCs w:val="28"/>
          <w:lang w:eastAsia="uk-UA"/>
        </w:rPr>
        <w:t>освітнього</w:t>
      </w:r>
      <w:r w:rsidR="00343A9D">
        <w:rPr>
          <w:rFonts w:ascii="Times New Roman" w:eastAsia="Times New Roman" w:hAnsi="Times New Roman" w:cs="Times New Roman"/>
          <w:sz w:val="28"/>
          <w:szCs w:val="28"/>
          <w:lang w:eastAsia="uk-UA"/>
        </w:rPr>
        <w:t xml:space="preserve"> процесу в </w:t>
      </w:r>
      <w:r w:rsidR="00421174">
        <w:rPr>
          <w:rFonts w:ascii="Times New Roman" w:eastAsia="Times New Roman" w:hAnsi="Times New Roman" w:cs="Times New Roman"/>
          <w:sz w:val="28"/>
          <w:szCs w:val="28"/>
          <w:lang w:eastAsia="uk-UA"/>
        </w:rPr>
        <w:t>початкової школи</w:t>
      </w:r>
      <w:r w:rsidRPr="009453CB">
        <w:rPr>
          <w:rFonts w:ascii="Times New Roman" w:eastAsia="Times New Roman" w:hAnsi="Times New Roman" w:cs="Times New Roman"/>
          <w:sz w:val="28"/>
          <w:szCs w:val="28"/>
          <w:lang w:eastAsia="uk-UA"/>
        </w:rPr>
        <w:t>, створити умови для фізичного розвитку особистості, для пропаганди здорового способу життя;</w:t>
      </w:r>
    </w:p>
    <w:p w14:paraId="4FC4A663" w14:textId="77777777" w:rsidR="009453CB" w:rsidRPr="009453CB" w:rsidRDefault="009453CB" w:rsidP="00D76AED">
      <w:pPr>
        <w:numPr>
          <w:ilvl w:val="0"/>
          <w:numId w:val="19"/>
        </w:numPr>
        <w:spacing w:after="0" w:line="360" w:lineRule="auto"/>
        <w:ind w:left="0" w:firstLine="851"/>
        <w:jc w:val="both"/>
        <w:rPr>
          <w:rFonts w:ascii="Times New Roman" w:eastAsia="Times New Roman" w:hAnsi="Times New Roman" w:cs="Times New Roman"/>
          <w:sz w:val="28"/>
          <w:szCs w:val="28"/>
          <w:lang w:eastAsia="uk-UA"/>
        </w:rPr>
      </w:pPr>
      <w:r w:rsidRPr="009453CB">
        <w:rPr>
          <w:rFonts w:ascii="Times New Roman" w:eastAsia="Times New Roman" w:hAnsi="Times New Roman" w:cs="Times New Roman"/>
          <w:sz w:val="28"/>
          <w:szCs w:val="28"/>
          <w:lang w:eastAsia="uk-UA"/>
        </w:rPr>
        <w:t xml:space="preserve">Розробити ефективний механізм співвіднесення цілей та наступності між ступенями освіти: дошкільна та </w:t>
      </w:r>
      <w:r w:rsidR="00142EAE">
        <w:rPr>
          <w:rFonts w:ascii="Times New Roman" w:eastAsia="Times New Roman" w:hAnsi="Times New Roman" w:cs="Times New Roman"/>
          <w:sz w:val="28"/>
          <w:szCs w:val="28"/>
          <w:lang w:eastAsia="uk-UA"/>
        </w:rPr>
        <w:t>початкова, початкова та основна</w:t>
      </w:r>
      <w:r w:rsidRPr="009453CB">
        <w:rPr>
          <w:rFonts w:ascii="Times New Roman" w:eastAsia="Times New Roman" w:hAnsi="Times New Roman" w:cs="Times New Roman"/>
          <w:sz w:val="28"/>
          <w:szCs w:val="28"/>
          <w:lang w:eastAsia="uk-UA"/>
        </w:rPr>
        <w:t>;</w:t>
      </w:r>
    </w:p>
    <w:p w14:paraId="46300A04" w14:textId="77777777" w:rsidR="009453CB" w:rsidRPr="009453CB" w:rsidRDefault="009453CB" w:rsidP="00D76AED">
      <w:pPr>
        <w:numPr>
          <w:ilvl w:val="0"/>
          <w:numId w:val="19"/>
        </w:numPr>
        <w:spacing w:after="0" w:line="360" w:lineRule="auto"/>
        <w:ind w:left="0" w:firstLine="851"/>
        <w:jc w:val="both"/>
        <w:rPr>
          <w:rFonts w:ascii="Times New Roman" w:eastAsia="Times New Roman" w:hAnsi="Times New Roman" w:cs="Times New Roman"/>
          <w:sz w:val="28"/>
          <w:szCs w:val="28"/>
          <w:lang w:eastAsia="uk-UA"/>
        </w:rPr>
      </w:pPr>
      <w:r w:rsidRPr="009453CB">
        <w:rPr>
          <w:rFonts w:ascii="Times New Roman" w:eastAsia="Times New Roman" w:hAnsi="Times New Roman" w:cs="Times New Roman"/>
          <w:sz w:val="28"/>
          <w:szCs w:val="28"/>
          <w:lang w:eastAsia="uk-UA"/>
        </w:rPr>
        <w:t>Створити комплекс умов духовно–творчого розвитку особистості кожного учня на основі вивчення духовних цінностей української культури;</w:t>
      </w:r>
    </w:p>
    <w:p w14:paraId="3BFD246E" w14:textId="77777777" w:rsidR="009453CB" w:rsidRPr="009453CB" w:rsidRDefault="009453CB" w:rsidP="00D76AED">
      <w:pPr>
        <w:numPr>
          <w:ilvl w:val="0"/>
          <w:numId w:val="19"/>
        </w:numPr>
        <w:spacing w:after="0" w:line="360" w:lineRule="auto"/>
        <w:ind w:left="0" w:firstLine="851"/>
        <w:jc w:val="both"/>
        <w:rPr>
          <w:rFonts w:ascii="Times New Roman" w:eastAsia="Times New Roman" w:hAnsi="Times New Roman" w:cs="Times New Roman"/>
          <w:sz w:val="28"/>
          <w:szCs w:val="28"/>
          <w:lang w:eastAsia="uk-UA"/>
        </w:rPr>
      </w:pPr>
      <w:r w:rsidRPr="009453CB">
        <w:rPr>
          <w:rFonts w:ascii="Times New Roman" w:eastAsia="Times New Roman" w:hAnsi="Times New Roman" w:cs="Times New Roman"/>
          <w:sz w:val="28"/>
          <w:szCs w:val="28"/>
          <w:lang w:eastAsia="uk-UA"/>
        </w:rPr>
        <w:t>Оптимізувати систему дидактичного та матеріально-технічного забезпечення навчального процесу;</w:t>
      </w:r>
    </w:p>
    <w:p w14:paraId="796B55CA" w14:textId="77777777" w:rsidR="009453CB" w:rsidRPr="009453CB" w:rsidRDefault="009453CB" w:rsidP="00D76AED">
      <w:pPr>
        <w:numPr>
          <w:ilvl w:val="0"/>
          <w:numId w:val="19"/>
        </w:numPr>
        <w:spacing w:after="0" w:line="360" w:lineRule="auto"/>
        <w:ind w:left="0" w:firstLine="851"/>
        <w:jc w:val="both"/>
        <w:rPr>
          <w:rFonts w:ascii="Times New Roman" w:eastAsia="Times New Roman" w:hAnsi="Times New Roman" w:cs="Times New Roman"/>
          <w:sz w:val="28"/>
          <w:szCs w:val="28"/>
          <w:lang w:eastAsia="uk-UA"/>
        </w:rPr>
      </w:pPr>
      <w:r w:rsidRPr="009453CB">
        <w:rPr>
          <w:rFonts w:ascii="Times New Roman" w:eastAsia="Times New Roman" w:hAnsi="Times New Roman" w:cs="Times New Roman"/>
          <w:sz w:val="28"/>
          <w:szCs w:val="28"/>
          <w:lang w:eastAsia="uk-UA"/>
        </w:rPr>
        <w:lastRenderedPageBreak/>
        <w:t xml:space="preserve">Продовжити роботу щодо диференціації освіти, створивши умови для формування індивідуальних освітніх маршрутів учнів школи в умовах </w:t>
      </w:r>
      <w:proofErr w:type="spellStart"/>
      <w:r w:rsidRPr="009453CB">
        <w:rPr>
          <w:rFonts w:ascii="Times New Roman" w:eastAsia="Times New Roman" w:hAnsi="Times New Roman" w:cs="Times New Roman"/>
          <w:sz w:val="28"/>
          <w:szCs w:val="28"/>
          <w:lang w:eastAsia="uk-UA"/>
        </w:rPr>
        <w:t>допрофільної</w:t>
      </w:r>
      <w:proofErr w:type="spellEnd"/>
      <w:r w:rsidRPr="009453CB">
        <w:rPr>
          <w:rFonts w:ascii="Times New Roman" w:eastAsia="Times New Roman" w:hAnsi="Times New Roman" w:cs="Times New Roman"/>
          <w:sz w:val="28"/>
          <w:szCs w:val="28"/>
          <w:lang w:eastAsia="uk-UA"/>
        </w:rPr>
        <w:t xml:space="preserve"> освіти;</w:t>
      </w:r>
    </w:p>
    <w:p w14:paraId="25C731AD" w14:textId="77777777" w:rsidR="009453CB" w:rsidRPr="009453CB" w:rsidRDefault="009453CB" w:rsidP="00D76AED">
      <w:pPr>
        <w:numPr>
          <w:ilvl w:val="0"/>
          <w:numId w:val="19"/>
        </w:numPr>
        <w:spacing w:after="0" w:line="360" w:lineRule="auto"/>
        <w:ind w:left="0" w:firstLine="851"/>
        <w:jc w:val="both"/>
        <w:rPr>
          <w:rFonts w:ascii="Times New Roman" w:eastAsia="Times New Roman" w:hAnsi="Times New Roman" w:cs="Times New Roman"/>
          <w:sz w:val="28"/>
          <w:szCs w:val="28"/>
          <w:lang w:eastAsia="uk-UA"/>
        </w:rPr>
      </w:pPr>
      <w:r w:rsidRPr="009453CB">
        <w:rPr>
          <w:rFonts w:ascii="Times New Roman" w:eastAsia="Times New Roman" w:hAnsi="Times New Roman" w:cs="Times New Roman"/>
          <w:sz w:val="28"/>
          <w:szCs w:val="28"/>
          <w:lang w:eastAsia="uk-UA"/>
        </w:rPr>
        <w:t xml:space="preserve">Створити умови для встановлення міцних </w:t>
      </w:r>
      <w:proofErr w:type="spellStart"/>
      <w:r w:rsidRPr="009453CB">
        <w:rPr>
          <w:rFonts w:ascii="Times New Roman" w:eastAsia="Times New Roman" w:hAnsi="Times New Roman" w:cs="Times New Roman"/>
          <w:sz w:val="28"/>
          <w:szCs w:val="28"/>
          <w:lang w:eastAsia="uk-UA"/>
        </w:rPr>
        <w:t>зв’язків</w:t>
      </w:r>
      <w:proofErr w:type="spellEnd"/>
      <w:r w:rsidRPr="009453CB">
        <w:rPr>
          <w:rFonts w:ascii="Times New Roman" w:eastAsia="Times New Roman" w:hAnsi="Times New Roman" w:cs="Times New Roman"/>
          <w:sz w:val="28"/>
          <w:szCs w:val="28"/>
          <w:lang w:eastAsia="uk-UA"/>
        </w:rPr>
        <w:t xml:space="preserve"> між системою основної та додаткової освіти, намагаючись розробити нові освітні програми на інтегративній основі;</w:t>
      </w:r>
    </w:p>
    <w:p w14:paraId="65C98719" w14:textId="77777777" w:rsidR="009453CB" w:rsidRPr="009453CB" w:rsidRDefault="009453CB" w:rsidP="00D76AED">
      <w:pPr>
        <w:numPr>
          <w:ilvl w:val="0"/>
          <w:numId w:val="19"/>
        </w:numPr>
        <w:spacing w:after="0" w:line="360" w:lineRule="auto"/>
        <w:ind w:left="0" w:firstLine="851"/>
        <w:jc w:val="both"/>
        <w:rPr>
          <w:rFonts w:ascii="Times New Roman" w:eastAsia="Times New Roman" w:hAnsi="Times New Roman" w:cs="Times New Roman"/>
          <w:sz w:val="28"/>
          <w:szCs w:val="28"/>
          <w:lang w:eastAsia="uk-UA"/>
        </w:rPr>
      </w:pPr>
      <w:r w:rsidRPr="009453CB">
        <w:rPr>
          <w:rFonts w:ascii="Times New Roman" w:eastAsia="Times New Roman" w:hAnsi="Times New Roman" w:cs="Times New Roman"/>
          <w:sz w:val="28"/>
          <w:szCs w:val="28"/>
          <w:lang w:eastAsia="uk-UA"/>
        </w:rPr>
        <w:t>Розробити систему активного включення сім’ї в процес самовизначення, самореалізації учнів;</w:t>
      </w:r>
    </w:p>
    <w:p w14:paraId="7F50AE55" w14:textId="77777777" w:rsidR="009453CB" w:rsidRPr="009453CB" w:rsidRDefault="009453CB" w:rsidP="00D76AED">
      <w:pPr>
        <w:numPr>
          <w:ilvl w:val="0"/>
          <w:numId w:val="19"/>
        </w:numPr>
        <w:spacing w:after="0" w:line="360" w:lineRule="auto"/>
        <w:ind w:left="0" w:firstLine="851"/>
        <w:jc w:val="both"/>
        <w:rPr>
          <w:rFonts w:ascii="Times New Roman" w:eastAsia="Times New Roman" w:hAnsi="Times New Roman" w:cs="Times New Roman"/>
          <w:sz w:val="28"/>
          <w:szCs w:val="28"/>
          <w:lang w:eastAsia="uk-UA"/>
        </w:rPr>
      </w:pPr>
      <w:r w:rsidRPr="009453CB">
        <w:rPr>
          <w:rFonts w:ascii="Times New Roman" w:eastAsia="Times New Roman" w:hAnsi="Times New Roman" w:cs="Times New Roman"/>
          <w:sz w:val="28"/>
          <w:szCs w:val="28"/>
          <w:lang w:eastAsia="uk-UA"/>
        </w:rPr>
        <w:t>Сформувати орієнтацію учнів на духовний розвиток та самовдосконалення;</w:t>
      </w:r>
    </w:p>
    <w:p w14:paraId="553CF46E" w14:textId="77777777" w:rsidR="009453CB" w:rsidRPr="009453CB" w:rsidRDefault="009453CB" w:rsidP="00D76AED">
      <w:pPr>
        <w:numPr>
          <w:ilvl w:val="0"/>
          <w:numId w:val="19"/>
        </w:numPr>
        <w:spacing w:after="0" w:line="360" w:lineRule="auto"/>
        <w:ind w:left="0" w:firstLine="851"/>
        <w:jc w:val="both"/>
        <w:rPr>
          <w:rFonts w:ascii="Times New Roman" w:eastAsia="Times New Roman" w:hAnsi="Times New Roman" w:cs="Times New Roman"/>
          <w:sz w:val="28"/>
          <w:szCs w:val="28"/>
          <w:lang w:eastAsia="uk-UA"/>
        </w:rPr>
      </w:pPr>
      <w:r w:rsidRPr="009453CB">
        <w:rPr>
          <w:rFonts w:ascii="Times New Roman" w:eastAsia="Times New Roman" w:hAnsi="Times New Roman" w:cs="Times New Roman"/>
          <w:sz w:val="28"/>
          <w:szCs w:val="28"/>
          <w:lang w:eastAsia="uk-UA"/>
        </w:rPr>
        <w:t>Сприяти розвитку особистості, яка самостійно навчається раціональних прийомів опанування знань, наукової інформації.</w:t>
      </w:r>
    </w:p>
    <w:p w14:paraId="1E79FC0D" w14:textId="77777777" w:rsidR="009453CB" w:rsidRPr="009453CB" w:rsidRDefault="00142EAE" w:rsidP="00D76AED">
      <w:pPr>
        <w:spacing w:after="0" w:line="360" w:lineRule="auto"/>
        <w:ind w:firstLine="851"/>
        <w:jc w:val="both"/>
        <w:outlineLvl w:val="4"/>
        <w:rPr>
          <w:rFonts w:ascii="Times New Roman" w:eastAsia="Times New Roman" w:hAnsi="Times New Roman" w:cs="Times New Roman"/>
          <w:b/>
          <w:sz w:val="28"/>
          <w:szCs w:val="28"/>
          <w:lang w:eastAsia="uk-UA"/>
        </w:rPr>
      </w:pPr>
      <w:bookmarkStart w:id="5" w:name="6"/>
      <w:bookmarkEnd w:id="5"/>
      <w:r>
        <w:rPr>
          <w:rFonts w:ascii="Times New Roman" w:eastAsia="Times New Roman" w:hAnsi="Times New Roman" w:cs="Times New Roman"/>
          <w:b/>
          <w:bCs/>
          <w:sz w:val="28"/>
          <w:szCs w:val="28"/>
          <w:lang w:eastAsia="uk-UA"/>
        </w:rPr>
        <w:t>6</w:t>
      </w:r>
      <w:r w:rsidR="000F1E69" w:rsidRPr="00F507FB">
        <w:rPr>
          <w:rFonts w:ascii="Times New Roman" w:eastAsia="Times New Roman" w:hAnsi="Times New Roman" w:cs="Times New Roman"/>
          <w:b/>
          <w:bCs/>
          <w:sz w:val="28"/>
          <w:szCs w:val="28"/>
          <w:lang w:eastAsia="uk-UA"/>
        </w:rPr>
        <w:t xml:space="preserve">. </w:t>
      </w:r>
      <w:r w:rsidR="000F1E69" w:rsidRPr="00F507FB">
        <w:rPr>
          <w:rFonts w:ascii="Times New Roman" w:eastAsia="Times New Roman" w:hAnsi="Times New Roman" w:cs="Times New Roman"/>
          <w:b/>
          <w:color w:val="111111"/>
          <w:sz w:val="28"/>
          <w:szCs w:val="28"/>
          <w:lang w:eastAsia="uk-UA"/>
        </w:rPr>
        <w:t>С</w:t>
      </w:r>
      <w:r>
        <w:rPr>
          <w:rFonts w:ascii="Times New Roman" w:eastAsia="Times New Roman" w:hAnsi="Times New Roman" w:cs="Times New Roman"/>
          <w:b/>
          <w:color w:val="111111"/>
          <w:sz w:val="28"/>
          <w:szCs w:val="28"/>
          <w:lang w:eastAsia="uk-UA"/>
        </w:rPr>
        <w:t>ТРАТЕГІЧНІ ЗАВДАННЯ ТА ПЛАН РОЗВИТКУ ЗАКЛАДУ</w:t>
      </w:r>
    </w:p>
    <w:p w14:paraId="48C73B44" w14:textId="6258A33E" w:rsidR="009453CB" w:rsidRPr="00F507FB" w:rsidRDefault="009453CB"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Основними стратегічними завданнями розвитку закладу на 20</w:t>
      </w:r>
      <w:r w:rsidR="00343A9D">
        <w:rPr>
          <w:rFonts w:ascii="Times New Roman" w:eastAsia="Times New Roman" w:hAnsi="Times New Roman" w:cs="Times New Roman"/>
          <w:color w:val="111111"/>
          <w:sz w:val="28"/>
          <w:szCs w:val="28"/>
          <w:lang w:eastAsia="uk-UA"/>
        </w:rPr>
        <w:t>2</w:t>
      </w:r>
      <w:r w:rsidR="00421174">
        <w:rPr>
          <w:rFonts w:ascii="Times New Roman" w:eastAsia="Times New Roman" w:hAnsi="Times New Roman" w:cs="Times New Roman"/>
          <w:color w:val="111111"/>
          <w:sz w:val="28"/>
          <w:szCs w:val="28"/>
          <w:lang w:eastAsia="uk-UA"/>
        </w:rPr>
        <w:t>2</w:t>
      </w:r>
      <w:r w:rsidR="00343A9D">
        <w:rPr>
          <w:rFonts w:ascii="Times New Roman" w:eastAsia="Times New Roman" w:hAnsi="Times New Roman" w:cs="Times New Roman"/>
          <w:color w:val="111111"/>
          <w:sz w:val="28"/>
          <w:szCs w:val="28"/>
          <w:lang w:eastAsia="uk-UA"/>
        </w:rPr>
        <w:t>–202</w:t>
      </w:r>
      <w:r w:rsidR="00421174">
        <w:rPr>
          <w:rFonts w:ascii="Times New Roman" w:eastAsia="Times New Roman" w:hAnsi="Times New Roman" w:cs="Times New Roman"/>
          <w:color w:val="111111"/>
          <w:sz w:val="28"/>
          <w:szCs w:val="28"/>
          <w:lang w:eastAsia="uk-UA"/>
        </w:rPr>
        <w:t xml:space="preserve">7 </w:t>
      </w:r>
      <w:r w:rsidRPr="00F507FB">
        <w:rPr>
          <w:rFonts w:ascii="Times New Roman" w:eastAsia="Times New Roman" w:hAnsi="Times New Roman" w:cs="Times New Roman"/>
          <w:color w:val="111111"/>
          <w:sz w:val="28"/>
          <w:szCs w:val="28"/>
          <w:lang w:eastAsia="uk-UA"/>
        </w:rPr>
        <w:t>роки є:</w:t>
      </w:r>
    </w:p>
    <w:p w14:paraId="1E39708E" w14:textId="77777777" w:rsidR="009453CB" w:rsidRPr="00F507FB" w:rsidRDefault="009453CB"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1. Формування багатомірного освітнього простору для здобувачів освіти, орієнтованого на автономію, академічну свободу для всебічного розвитку особистості, як найвищої цінності суспільства, її талантів, інтелектуальних, творчих і фізичних здібностей.</w:t>
      </w:r>
    </w:p>
    <w:p w14:paraId="1C9FAAB1" w14:textId="492DBB0E" w:rsidR="009453CB" w:rsidRPr="00F507FB" w:rsidRDefault="009453CB"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2. Забезпечення якості надання освітніх послуг на початковому рівн</w:t>
      </w:r>
      <w:r w:rsidR="00421174">
        <w:rPr>
          <w:rFonts w:ascii="Times New Roman" w:eastAsia="Times New Roman" w:hAnsi="Times New Roman" w:cs="Times New Roman"/>
          <w:color w:val="111111"/>
          <w:sz w:val="28"/>
          <w:szCs w:val="28"/>
          <w:lang w:eastAsia="uk-UA"/>
        </w:rPr>
        <w:t>і</w:t>
      </w:r>
      <w:r w:rsidRPr="00F507FB">
        <w:rPr>
          <w:rFonts w:ascii="Times New Roman" w:eastAsia="Times New Roman" w:hAnsi="Times New Roman" w:cs="Times New Roman"/>
          <w:color w:val="111111"/>
          <w:sz w:val="28"/>
          <w:szCs w:val="28"/>
          <w:lang w:eastAsia="uk-UA"/>
        </w:rPr>
        <w:t xml:space="preserve"> освіти.</w:t>
      </w:r>
    </w:p>
    <w:p w14:paraId="3463F722" w14:textId="77777777" w:rsidR="009453CB" w:rsidRPr="00F507FB" w:rsidRDefault="009453CB"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xml:space="preserve">3. Формування цінностей і необхідних для самореалізації здобувачів освіти </w:t>
      </w:r>
      <w:proofErr w:type="spellStart"/>
      <w:r w:rsidRPr="00F507FB">
        <w:rPr>
          <w:rFonts w:ascii="Times New Roman" w:eastAsia="Times New Roman" w:hAnsi="Times New Roman" w:cs="Times New Roman"/>
          <w:color w:val="111111"/>
          <w:sz w:val="28"/>
          <w:szCs w:val="28"/>
          <w:lang w:eastAsia="uk-UA"/>
        </w:rPr>
        <w:t>компетентностей</w:t>
      </w:r>
      <w:proofErr w:type="spellEnd"/>
      <w:r w:rsidRPr="00F507FB">
        <w:rPr>
          <w:rFonts w:ascii="Times New Roman" w:eastAsia="Times New Roman" w:hAnsi="Times New Roman" w:cs="Times New Roman"/>
          <w:color w:val="111111"/>
          <w:sz w:val="28"/>
          <w:szCs w:val="28"/>
          <w:lang w:eastAsia="uk-UA"/>
        </w:rPr>
        <w:t>.</w:t>
      </w:r>
    </w:p>
    <w:p w14:paraId="7A0C9AFB" w14:textId="77777777" w:rsidR="009453CB" w:rsidRPr="00F507FB" w:rsidRDefault="009453CB"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4. Гуманістична направленість педагогічного процесу, повага до особистості учасників освітнього процесу.</w:t>
      </w:r>
    </w:p>
    <w:p w14:paraId="50A281E6" w14:textId="77777777" w:rsidR="009453CB" w:rsidRPr="00F507FB" w:rsidRDefault="009453CB"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xml:space="preserve">5. Надання освітніх послуг через форми здобуття освіти згідно чинного законодавства (очна, дистанційна, сімейна, </w:t>
      </w:r>
      <w:proofErr w:type="spellStart"/>
      <w:r w:rsidRPr="00F507FB">
        <w:rPr>
          <w:rFonts w:ascii="Times New Roman" w:eastAsia="Times New Roman" w:hAnsi="Times New Roman" w:cs="Times New Roman"/>
          <w:color w:val="111111"/>
          <w:sz w:val="28"/>
          <w:szCs w:val="28"/>
          <w:lang w:eastAsia="uk-UA"/>
        </w:rPr>
        <w:t>екстернатна</w:t>
      </w:r>
      <w:proofErr w:type="spellEnd"/>
      <w:r w:rsidRPr="00F507FB">
        <w:rPr>
          <w:rFonts w:ascii="Times New Roman" w:eastAsia="Times New Roman" w:hAnsi="Times New Roman" w:cs="Times New Roman"/>
          <w:color w:val="111111"/>
          <w:sz w:val="28"/>
          <w:szCs w:val="28"/>
          <w:lang w:eastAsia="uk-UA"/>
        </w:rPr>
        <w:t>, мережева, педагогічний патронаж).</w:t>
      </w:r>
    </w:p>
    <w:p w14:paraId="055E31FF" w14:textId="77777777" w:rsidR="009453CB" w:rsidRPr="00F507FB" w:rsidRDefault="009453CB"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lastRenderedPageBreak/>
        <w:t>6. Виховання відповідальних громадян, які здатні до свідомого суспільного вибору та спрямування своєї діяльності на користь іншим людям, громадськості, суспільства.</w:t>
      </w:r>
    </w:p>
    <w:p w14:paraId="09B0A429" w14:textId="77777777" w:rsidR="009453CB" w:rsidRPr="00F507FB" w:rsidRDefault="009453CB"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7. Розвиток творчої ініціативи та академічної свободи педагогів в пошуках нових форм і методів педагогічної діяльності для надання якісних освітніх послуг.</w:t>
      </w:r>
    </w:p>
    <w:p w14:paraId="589665ED" w14:textId="77777777" w:rsidR="009453CB" w:rsidRPr="00F507FB" w:rsidRDefault="009453CB"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8. Розвиток в здобувачів освіти пізнавальних інтересів і здібностей, потреби глибокого і творчого оволодіння знаннями, навчання самостійного набуття знань, прагнення постійно знайомитися з найновішими досягненнями науки і техніки.</w:t>
      </w:r>
    </w:p>
    <w:p w14:paraId="1CD1154F" w14:textId="77777777" w:rsidR="009453CB" w:rsidRPr="00F507FB" w:rsidRDefault="009453CB"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9. Прищеплення здобувачам освіти шанобливого ставлення до культури, звичаїв, традицій.</w:t>
      </w:r>
    </w:p>
    <w:p w14:paraId="1C2B33DF" w14:textId="77777777" w:rsidR="009453CB" w:rsidRPr="00F507FB" w:rsidRDefault="009453CB"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10. Врахування вікових і індивідуальних особливостей здобувачів освіти і вибір оптимальної системи способів навчання і виховання з врахуванням індивідуальних рис характеру кожної дитини.</w:t>
      </w:r>
    </w:p>
    <w:p w14:paraId="4071A005" w14:textId="77777777" w:rsidR="009453CB" w:rsidRPr="00F507FB" w:rsidRDefault="009453CB"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11. Створення умов для надання освітніх послуг особам з особливими освітніми потребами ( інклюзивне, індивідуальне навчання).</w:t>
      </w:r>
    </w:p>
    <w:p w14:paraId="6214A785" w14:textId="77777777" w:rsidR="009453CB" w:rsidRPr="00F507FB" w:rsidRDefault="009453CB"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12. Виховання свідомого відношення до всіх видів діяльності і людських відносин на основі самостійності та творчої активності здобувачів освіти.</w:t>
      </w:r>
    </w:p>
    <w:p w14:paraId="4D6B9300" w14:textId="77777777" w:rsidR="009453CB" w:rsidRPr="00F507FB" w:rsidRDefault="009453CB"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13. Збереження та зміцнення морального та фізичного здоров’я учасників освітнього процесу.</w:t>
      </w:r>
    </w:p>
    <w:p w14:paraId="32F3403E" w14:textId="77777777" w:rsidR="009453CB" w:rsidRPr="00F507FB" w:rsidRDefault="009453CB"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14. Підвищення професійного рівня кадрового потенціалу згідно Положення про атестацію та сертифікацію педагогічних працівників.</w:t>
      </w:r>
    </w:p>
    <w:p w14:paraId="38F44AD0" w14:textId="77777777" w:rsidR="009453CB" w:rsidRPr="00F507FB" w:rsidRDefault="009453CB"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15. Перехід на академічну, організаційну, фінансову, кадрову автономію закладу.</w:t>
      </w:r>
    </w:p>
    <w:p w14:paraId="0EE6E18F" w14:textId="77777777" w:rsidR="009453CB" w:rsidRPr="00F507FB" w:rsidRDefault="009453CB"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xml:space="preserve">16. Забезпечення прозорості та інформаційної відкритості з приводу роботи закладу на власному </w:t>
      </w:r>
      <w:r w:rsidR="00142EAE" w:rsidRPr="00F507FB">
        <w:rPr>
          <w:rFonts w:ascii="Times New Roman" w:eastAsia="Times New Roman" w:hAnsi="Times New Roman" w:cs="Times New Roman"/>
          <w:color w:val="111111"/>
          <w:sz w:val="28"/>
          <w:szCs w:val="28"/>
          <w:lang w:eastAsia="uk-UA"/>
        </w:rPr>
        <w:t>веб-сайті</w:t>
      </w:r>
      <w:r w:rsidRPr="00F507FB">
        <w:rPr>
          <w:rFonts w:ascii="Times New Roman" w:eastAsia="Times New Roman" w:hAnsi="Times New Roman" w:cs="Times New Roman"/>
          <w:color w:val="111111"/>
          <w:sz w:val="28"/>
          <w:szCs w:val="28"/>
          <w:lang w:eastAsia="uk-UA"/>
        </w:rPr>
        <w:t>.</w:t>
      </w:r>
    </w:p>
    <w:p w14:paraId="4A67F62D" w14:textId="77777777" w:rsidR="009453CB" w:rsidRPr="00F507FB" w:rsidRDefault="009453CB" w:rsidP="00D76AED">
      <w:pPr>
        <w:pStyle w:val="a4"/>
        <w:spacing w:before="0" w:beforeAutospacing="0" w:after="0" w:afterAutospacing="0" w:line="360" w:lineRule="auto"/>
        <w:ind w:left="0" w:right="0" w:firstLine="851"/>
        <w:jc w:val="both"/>
        <w:outlineLvl w:val="2"/>
        <w:rPr>
          <w:rFonts w:ascii="Times New Roman" w:hAnsi="Times New Roman"/>
          <w:b/>
          <w:bCs/>
          <w:sz w:val="28"/>
          <w:szCs w:val="28"/>
          <w:lang w:eastAsia="ru-RU"/>
        </w:rPr>
      </w:pPr>
      <w:r w:rsidRPr="00F507FB">
        <w:rPr>
          <w:rFonts w:ascii="Times New Roman" w:hAnsi="Times New Roman"/>
          <w:b/>
          <w:bCs/>
          <w:sz w:val="28"/>
          <w:szCs w:val="28"/>
          <w:lang w:eastAsia="ru-RU"/>
        </w:rPr>
        <w:t xml:space="preserve">План стратегічного розвитку спрямований на: </w:t>
      </w:r>
    </w:p>
    <w:p w14:paraId="115C0447" w14:textId="77777777" w:rsidR="009453CB" w:rsidRPr="00F507FB" w:rsidRDefault="00D76AED" w:rsidP="00D76AED">
      <w:pPr>
        <w:pStyle w:val="a4"/>
        <w:numPr>
          <w:ilvl w:val="0"/>
          <w:numId w:val="14"/>
        </w:numPr>
        <w:spacing w:before="0" w:beforeAutospacing="0" w:after="0" w:afterAutospacing="0" w:line="360" w:lineRule="auto"/>
        <w:ind w:left="0" w:right="0" w:firstLine="851"/>
        <w:jc w:val="both"/>
        <w:outlineLvl w:val="2"/>
        <w:rPr>
          <w:rFonts w:ascii="Times New Roman" w:hAnsi="Times New Roman"/>
          <w:b/>
          <w:bCs/>
          <w:sz w:val="28"/>
          <w:szCs w:val="28"/>
          <w:lang w:eastAsia="ru-RU"/>
        </w:rPr>
      </w:pPr>
      <w:r>
        <w:rPr>
          <w:rFonts w:ascii="Times New Roman" w:hAnsi="Times New Roman"/>
          <w:b/>
          <w:bCs/>
          <w:sz w:val="28"/>
          <w:szCs w:val="28"/>
          <w:lang w:eastAsia="ru-RU"/>
        </w:rPr>
        <w:t>в</w:t>
      </w:r>
      <w:r w:rsidR="009453CB" w:rsidRPr="00F507FB">
        <w:rPr>
          <w:rFonts w:ascii="Times New Roman" w:hAnsi="Times New Roman"/>
          <w:b/>
          <w:bCs/>
          <w:sz w:val="28"/>
          <w:szCs w:val="28"/>
          <w:lang w:eastAsia="ru-RU"/>
        </w:rPr>
        <w:t>иконання</w:t>
      </w:r>
      <w:r>
        <w:rPr>
          <w:rFonts w:ascii="Times New Roman" w:hAnsi="Times New Roman"/>
          <w:b/>
          <w:bCs/>
          <w:sz w:val="28"/>
          <w:szCs w:val="28"/>
          <w:lang w:eastAsia="ru-RU"/>
        </w:rPr>
        <w:t>:</w:t>
      </w:r>
    </w:p>
    <w:p w14:paraId="121CC8CD" w14:textId="77777777" w:rsidR="009453CB" w:rsidRPr="00F507FB" w:rsidRDefault="009453CB" w:rsidP="00D76AED">
      <w:pPr>
        <w:pStyle w:val="a4"/>
        <w:numPr>
          <w:ilvl w:val="0"/>
          <w:numId w:val="12"/>
        </w:numPr>
        <w:spacing w:before="0" w:beforeAutospacing="0" w:after="0" w:afterAutospacing="0" w:line="360" w:lineRule="auto"/>
        <w:ind w:left="0" w:right="0" w:firstLine="851"/>
        <w:jc w:val="both"/>
        <w:rPr>
          <w:rFonts w:ascii="Times New Roman" w:hAnsi="Times New Roman"/>
          <w:sz w:val="28"/>
          <w:szCs w:val="28"/>
          <w:lang w:eastAsia="ru-RU"/>
        </w:rPr>
      </w:pPr>
      <w:r w:rsidRPr="00F507FB">
        <w:rPr>
          <w:rFonts w:ascii="Times New Roman" w:hAnsi="Times New Roman"/>
          <w:sz w:val="28"/>
          <w:szCs w:val="28"/>
          <w:lang w:eastAsia="ru-RU"/>
        </w:rPr>
        <w:t>Конституції України;</w:t>
      </w:r>
    </w:p>
    <w:p w14:paraId="75500C01" w14:textId="77777777" w:rsidR="009453CB" w:rsidRPr="00F507FB" w:rsidRDefault="009453CB" w:rsidP="00D76AED">
      <w:pPr>
        <w:pStyle w:val="a4"/>
        <w:numPr>
          <w:ilvl w:val="0"/>
          <w:numId w:val="12"/>
        </w:numPr>
        <w:spacing w:before="0" w:beforeAutospacing="0" w:after="0" w:afterAutospacing="0" w:line="360" w:lineRule="auto"/>
        <w:ind w:left="0" w:right="0" w:firstLine="851"/>
        <w:jc w:val="both"/>
        <w:rPr>
          <w:rFonts w:ascii="Times New Roman" w:hAnsi="Times New Roman"/>
          <w:sz w:val="28"/>
          <w:szCs w:val="28"/>
          <w:lang w:eastAsia="ru-RU"/>
        </w:rPr>
      </w:pPr>
      <w:r w:rsidRPr="00F507FB">
        <w:rPr>
          <w:rFonts w:ascii="Times New Roman" w:hAnsi="Times New Roman"/>
          <w:sz w:val="28"/>
          <w:szCs w:val="28"/>
          <w:lang w:eastAsia="ru-RU"/>
        </w:rPr>
        <w:lastRenderedPageBreak/>
        <w:t xml:space="preserve">Законів України: </w:t>
      </w:r>
    </w:p>
    <w:p w14:paraId="1AE970A9" w14:textId="77777777" w:rsidR="009453CB" w:rsidRPr="00D76AED" w:rsidRDefault="009453CB" w:rsidP="00D76AED">
      <w:pPr>
        <w:pStyle w:val="a4"/>
        <w:numPr>
          <w:ilvl w:val="0"/>
          <w:numId w:val="12"/>
        </w:numPr>
        <w:spacing w:after="0" w:line="360" w:lineRule="auto"/>
        <w:ind w:left="0" w:firstLine="851"/>
        <w:jc w:val="both"/>
        <w:rPr>
          <w:rFonts w:ascii="Times New Roman" w:hAnsi="Times New Roman"/>
          <w:sz w:val="28"/>
          <w:szCs w:val="28"/>
          <w:lang w:eastAsia="ru-RU"/>
        </w:rPr>
      </w:pPr>
      <w:r w:rsidRPr="00D76AED">
        <w:rPr>
          <w:rFonts w:ascii="Times New Roman" w:hAnsi="Times New Roman"/>
          <w:sz w:val="28"/>
          <w:szCs w:val="28"/>
          <w:lang w:eastAsia="ru-RU"/>
        </w:rPr>
        <w:t xml:space="preserve">«Про освіту»  </w:t>
      </w:r>
    </w:p>
    <w:p w14:paraId="0893C543" w14:textId="77777777" w:rsidR="009453CB" w:rsidRPr="00D76AED" w:rsidRDefault="009453CB" w:rsidP="00D76AED">
      <w:pPr>
        <w:pStyle w:val="a4"/>
        <w:numPr>
          <w:ilvl w:val="0"/>
          <w:numId w:val="12"/>
        </w:numPr>
        <w:spacing w:after="0" w:line="360" w:lineRule="auto"/>
        <w:ind w:left="0" w:firstLine="851"/>
        <w:jc w:val="both"/>
        <w:rPr>
          <w:rFonts w:ascii="Times New Roman" w:hAnsi="Times New Roman"/>
          <w:sz w:val="28"/>
          <w:szCs w:val="28"/>
          <w:lang w:eastAsia="ru-RU"/>
        </w:rPr>
      </w:pPr>
      <w:r w:rsidRPr="00D76AED">
        <w:rPr>
          <w:rFonts w:ascii="Times New Roman" w:hAnsi="Times New Roman"/>
          <w:sz w:val="28"/>
          <w:szCs w:val="28"/>
          <w:lang w:eastAsia="ru-RU"/>
        </w:rPr>
        <w:t>«Про загальну середню освіту»</w:t>
      </w:r>
    </w:p>
    <w:p w14:paraId="280341DB" w14:textId="77777777" w:rsidR="009453CB" w:rsidRPr="00D76AED" w:rsidRDefault="009453CB" w:rsidP="00D76AED">
      <w:pPr>
        <w:pStyle w:val="a4"/>
        <w:numPr>
          <w:ilvl w:val="0"/>
          <w:numId w:val="12"/>
        </w:numPr>
        <w:spacing w:after="0" w:line="360" w:lineRule="auto"/>
        <w:ind w:left="0" w:firstLine="851"/>
        <w:jc w:val="both"/>
        <w:rPr>
          <w:rFonts w:ascii="Times New Roman" w:hAnsi="Times New Roman"/>
          <w:sz w:val="28"/>
          <w:szCs w:val="28"/>
          <w:lang w:eastAsia="ru-RU"/>
        </w:rPr>
      </w:pPr>
      <w:r w:rsidRPr="00D76AED">
        <w:rPr>
          <w:rFonts w:ascii="Times New Roman" w:hAnsi="Times New Roman"/>
          <w:sz w:val="28"/>
          <w:szCs w:val="28"/>
          <w:lang w:eastAsia="ru-RU"/>
        </w:rPr>
        <w:t>«Про Національну програму інформатизації»</w:t>
      </w:r>
    </w:p>
    <w:p w14:paraId="0EF72CE4" w14:textId="77777777" w:rsidR="009453CB" w:rsidRPr="00D76AED" w:rsidRDefault="009453CB" w:rsidP="00D76AED">
      <w:pPr>
        <w:pStyle w:val="a4"/>
        <w:numPr>
          <w:ilvl w:val="0"/>
          <w:numId w:val="12"/>
        </w:numPr>
        <w:spacing w:after="0" w:line="360" w:lineRule="auto"/>
        <w:ind w:left="0" w:firstLine="851"/>
        <w:jc w:val="both"/>
        <w:rPr>
          <w:rFonts w:ascii="Times New Roman" w:hAnsi="Times New Roman"/>
          <w:sz w:val="28"/>
          <w:szCs w:val="28"/>
          <w:lang w:eastAsia="ru-RU"/>
        </w:rPr>
      </w:pPr>
      <w:r w:rsidRPr="00D76AED">
        <w:rPr>
          <w:rFonts w:ascii="Times New Roman" w:hAnsi="Times New Roman"/>
          <w:sz w:val="28"/>
          <w:szCs w:val="28"/>
          <w:lang w:eastAsia="ru-RU"/>
        </w:rPr>
        <w:t xml:space="preserve">«Про молодіжні та дитячі громадські організації» </w:t>
      </w:r>
    </w:p>
    <w:p w14:paraId="3B81DA9B" w14:textId="77777777" w:rsidR="009453CB" w:rsidRPr="00D76AED" w:rsidRDefault="009453CB" w:rsidP="00D76AED">
      <w:pPr>
        <w:pStyle w:val="a4"/>
        <w:numPr>
          <w:ilvl w:val="0"/>
          <w:numId w:val="12"/>
        </w:numPr>
        <w:spacing w:after="0" w:line="360" w:lineRule="auto"/>
        <w:ind w:left="0" w:firstLine="851"/>
        <w:jc w:val="both"/>
        <w:rPr>
          <w:rFonts w:ascii="Times New Roman" w:hAnsi="Times New Roman"/>
          <w:sz w:val="28"/>
          <w:szCs w:val="28"/>
          <w:lang w:eastAsia="ru-RU"/>
        </w:rPr>
      </w:pPr>
      <w:r w:rsidRPr="00D76AED">
        <w:rPr>
          <w:rFonts w:ascii="Times New Roman" w:hAnsi="Times New Roman"/>
          <w:sz w:val="28"/>
          <w:szCs w:val="28"/>
          <w:lang w:eastAsia="ru-RU"/>
        </w:rPr>
        <w:t>«Про охорону дитинства»;</w:t>
      </w:r>
    </w:p>
    <w:p w14:paraId="7FAC337D" w14:textId="77777777" w:rsidR="009453CB" w:rsidRPr="00F507FB" w:rsidRDefault="009453CB" w:rsidP="00D76AED">
      <w:pPr>
        <w:pStyle w:val="a4"/>
        <w:numPr>
          <w:ilvl w:val="0"/>
          <w:numId w:val="12"/>
        </w:numPr>
        <w:spacing w:before="0" w:beforeAutospacing="0" w:after="0" w:afterAutospacing="0" w:line="360" w:lineRule="auto"/>
        <w:ind w:left="0" w:right="0" w:firstLine="851"/>
        <w:jc w:val="both"/>
        <w:rPr>
          <w:rFonts w:ascii="Times New Roman" w:hAnsi="Times New Roman"/>
          <w:sz w:val="28"/>
          <w:szCs w:val="28"/>
          <w:lang w:eastAsia="ru-RU"/>
        </w:rPr>
      </w:pPr>
      <w:r w:rsidRPr="00F507FB">
        <w:rPr>
          <w:rFonts w:ascii="Times New Roman" w:hAnsi="Times New Roman"/>
          <w:sz w:val="28"/>
          <w:szCs w:val="28"/>
          <w:lang w:eastAsia="ru-RU"/>
        </w:rPr>
        <w:t>Національної Програми «Освіта України ХХІ століття»;</w:t>
      </w:r>
    </w:p>
    <w:p w14:paraId="0C4031AF" w14:textId="77777777" w:rsidR="009453CB" w:rsidRPr="00F507FB" w:rsidRDefault="009453CB" w:rsidP="00D76AED">
      <w:pPr>
        <w:pStyle w:val="a4"/>
        <w:numPr>
          <w:ilvl w:val="0"/>
          <w:numId w:val="12"/>
        </w:numPr>
        <w:spacing w:before="0" w:beforeAutospacing="0" w:after="0" w:afterAutospacing="0" w:line="360" w:lineRule="auto"/>
        <w:ind w:left="0" w:right="0" w:firstLine="851"/>
        <w:jc w:val="both"/>
        <w:rPr>
          <w:rFonts w:ascii="Times New Roman" w:hAnsi="Times New Roman"/>
          <w:sz w:val="28"/>
          <w:szCs w:val="28"/>
          <w:lang w:eastAsia="ru-RU"/>
        </w:rPr>
      </w:pPr>
      <w:r w:rsidRPr="00F507FB">
        <w:rPr>
          <w:rFonts w:ascii="Times New Roman" w:hAnsi="Times New Roman"/>
          <w:sz w:val="28"/>
          <w:szCs w:val="28"/>
          <w:lang w:eastAsia="ru-RU"/>
        </w:rPr>
        <w:t>Національної доктрини розвитку освіти;</w:t>
      </w:r>
    </w:p>
    <w:p w14:paraId="15BEB003" w14:textId="77777777" w:rsidR="009453CB" w:rsidRPr="00F507FB" w:rsidRDefault="009453CB" w:rsidP="00D76AED">
      <w:pPr>
        <w:pStyle w:val="a4"/>
        <w:numPr>
          <w:ilvl w:val="0"/>
          <w:numId w:val="12"/>
        </w:numPr>
        <w:spacing w:before="0" w:beforeAutospacing="0" w:after="0" w:afterAutospacing="0" w:line="360" w:lineRule="auto"/>
        <w:ind w:left="0" w:right="0" w:firstLine="851"/>
        <w:jc w:val="both"/>
        <w:rPr>
          <w:rFonts w:ascii="Times New Roman" w:hAnsi="Times New Roman"/>
          <w:sz w:val="28"/>
          <w:szCs w:val="28"/>
          <w:lang w:eastAsia="ru-RU"/>
        </w:rPr>
      </w:pPr>
      <w:r w:rsidRPr="00F507FB">
        <w:rPr>
          <w:rFonts w:ascii="Times New Roman" w:hAnsi="Times New Roman"/>
          <w:sz w:val="28"/>
          <w:szCs w:val="28"/>
          <w:lang w:eastAsia="ru-RU"/>
        </w:rPr>
        <w:t>Національної Програми  «Діти України»;</w:t>
      </w:r>
    </w:p>
    <w:p w14:paraId="4F7327B9" w14:textId="7A6DE691" w:rsidR="009453CB" w:rsidRPr="00F507FB" w:rsidRDefault="009453CB" w:rsidP="00D76AED">
      <w:pPr>
        <w:pStyle w:val="a4"/>
        <w:numPr>
          <w:ilvl w:val="0"/>
          <w:numId w:val="12"/>
        </w:numPr>
        <w:spacing w:before="0" w:beforeAutospacing="0" w:after="0" w:afterAutospacing="0" w:line="360" w:lineRule="auto"/>
        <w:ind w:left="0" w:right="0" w:firstLine="851"/>
        <w:jc w:val="both"/>
        <w:rPr>
          <w:rFonts w:ascii="Times New Roman" w:hAnsi="Times New Roman"/>
          <w:sz w:val="28"/>
          <w:szCs w:val="28"/>
          <w:lang w:eastAsia="ru-RU"/>
        </w:rPr>
      </w:pPr>
      <w:r w:rsidRPr="00F507FB">
        <w:rPr>
          <w:rFonts w:ascii="Times New Roman" w:hAnsi="Times New Roman"/>
          <w:sz w:val="28"/>
          <w:szCs w:val="28"/>
          <w:lang w:eastAsia="ru-RU"/>
        </w:rPr>
        <w:t>Державних стандартів початкової освіти;</w:t>
      </w:r>
    </w:p>
    <w:p w14:paraId="0FC7CCBC" w14:textId="77777777" w:rsidR="009453CB" w:rsidRPr="00F507FB" w:rsidRDefault="009453CB" w:rsidP="00D76AED">
      <w:pPr>
        <w:pStyle w:val="a4"/>
        <w:numPr>
          <w:ilvl w:val="0"/>
          <w:numId w:val="12"/>
        </w:numPr>
        <w:spacing w:before="0" w:beforeAutospacing="0" w:after="0" w:afterAutospacing="0" w:line="360" w:lineRule="auto"/>
        <w:ind w:left="0" w:right="0" w:firstLine="851"/>
        <w:jc w:val="both"/>
        <w:rPr>
          <w:rFonts w:ascii="Times New Roman" w:hAnsi="Times New Roman"/>
          <w:sz w:val="28"/>
          <w:szCs w:val="28"/>
          <w:lang w:eastAsia="ru-RU"/>
        </w:rPr>
      </w:pPr>
      <w:r w:rsidRPr="00F507FB">
        <w:rPr>
          <w:rFonts w:ascii="Times New Roman" w:hAnsi="Times New Roman"/>
          <w:sz w:val="28"/>
          <w:szCs w:val="28"/>
          <w:lang w:eastAsia="ru-RU"/>
        </w:rPr>
        <w:t>Конвенції про права дитини;</w:t>
      </w:r>
    </w:p>
    <w:p w14:paraId="7F060AAE" w14:textId="77777777" w:rsidR="009453CB" w:rsidRPr="00F507FB" w:rsidRDefault="009453CB" w:rsidP="00D76AED">
      <w:pPr>
        <w:pStyle w:val="a4"/>
        <w:numPr>
          <w:ilvl w:val="0"/>
          <w:numId w:val="14"/>
        </w:numPr>
        <w:spacing w:before="0" w:beforeAutospacing="0" w:after="0" w:afterAutospacing="0" w:line="360" w:lineRule="auto"/>
        <w:ind w:left="0" w:right="0" w:firstLine="851"/>
        <w:jc w:val="both"/>
        <w:rPr>
          <w:rFonts w:ascii="Times New Roman" w:hAnsi="Times New Roman"/>
          <w:sz w:val="28"/>
          <w:szCs w:val="28"/>
          <w:lang w:eastAsia="ru-RU"/>
        </w:rPr>
      </w:pPr>
      <w:r w:rsidRPr="00F507FB">
        <w:rPr>
          <w:rFonts w:ascii="Times New Roman" w:hAnsi="Times New Roman"/>
          <w:b/>
          <w:bCs/>
          <w:sz w:val="28"/>
          <w:szCs w:val="28"/>
          <w:lang w:eastAsia="ru-RU"/>
        </w:rPr>
        <w:t>реалізацію:</w:t>
      </w:r>
    </w:p>
    <w:p w14:paraId="25D4B2DE" w14:textId="77777777" w:rsidR="009453CB" w:rsidRPr="00F507FB" w:rsidRDefault="009453CB" w:rsidP="00D76AED">
      <w:pPr>
        <w:pStyle w:val="a4"/>
        <w:numPr>
          <w:ilvl w:val="0"/>
          <w:numId w:val="12"/>
        </w:numPr>
        <w:spacing w:before="0" w:beforeAutospacing="0" w:after="0" w:afterAutospacing="0" w:line="360" w:lineRule="auto"/>
        <w:ind w:left="0" w:right="0" w:firstLine="851"/>
        <w:jc w:val="both"/>
        <w:rPr>
          <w:rFonts w:ascii="Times New Roman" w:hAnsi="Times New Roman"/>
          <w:sz w:val="28"/>
          <w:szCs w:val="28"/>
          <w:lang w:eastAsia="ru-RU"/>
        </w:rPr>
      </w:pPr>
      <w:r w:rsidRPr="00F507FB">
        <w:rPr>
          <w:rFonts w:ascii="Times New Roman" w:hAnsi="Times New Roman"/>
          <w:sz w:val="28"/>
          <w:szCs w:val="28"/>
          <w:lang w:eastAsia="ru-RU"/>
        </w:rPr>
        <w:t xml:space="preserve">сучасної державної політики в освітянській галузі на основі державно-громадської взаємодії з урахуванням сучасних тенденцій розвитку освіти та потреб учасників </w:t>
      </w:r>
      <w:r w:rsidR="00142EAE">
        <w:rPr>
          <w:rFonts w:ascii="Times New Roman" w:hAnsi="Times New Roman"/>
          <w:sz w:val="28"/>
          <w:szCs w:val="28"/>
          <w:lang w:eastAsia="ru-RU"/>
        </w:rPr>
        <w:t>освітнього</w:t>
      </w:r>
      <w:r w:rsidRPr="00F507FB">
        <w:rPr>
          <w:rFonts w:ascii="Times New Roman" w:hAnsi="Times New Roman"/>
          <w:sz w:val="28"/>
          <w:szCs w:val="28"/>
          <w:lang w:eastAsia="ru-RU"/>
        </w:rPr>
        <w:t xml:space="preserve"> процесу;</w:t>
      </w:r>
    </w:p>
    <w:p w14:paraId="6BDEB9A6" w14:textId="77777777" w:rsidR="009453CB" w:rsidRPr="00F507FB" w:rsidRDefault="009453CB" w:rsidP="00D76AED">
      <w:pPr>
        <w:pStyle w:val="a4"/>
        <w:numPr>
          <w:ilvl w:val="0"/>
          <w:numId w:val="12"/>
        </w:numPr>
        <w:spacing w:before="0" w:beforeAutospacing="0" w:after="0" w:afterAutospacing="0" w:line="360" w:lineRule="auto"/>
        <w:ind w:left="0" w:right="0" w:firstLine="851"/>
        <w:jc w:val="both"/>
        <w:rPr>
          <w:rFonts w:ascii="Times New Roman" w:hAnsi="Times New Roman"/>
          <w:sz w:val="28"/>
          <w:szCs w:val="28"/>
          <w:lang w:eastAsia="ru-RU"/>
        </w:rPr>
      </w:pPr>
      <w:r w:rsidRPr="00F507FB">
        <w:rPr>
          <w:rFonts w:ascii="Times New Roman" w:hAnsi="Times New Roman"/>
          <w:sz w:val="28"/>
          <w:szCs w:val="28"/>
          <w:lang w:eastAsia="ru-RU"/>
        </w:rPr>
        <w:t>нормативно-правових актів щодо розвитку освітньої галузі;</w:t>
      </w:r>
    </w:p>
    <w:p w14:paraId="5A850EB0" w14:textId="77777777" w:rsidR="009453CB" w:rsidRPr="00F507FB" w:rsidRDefault="009453CB" w:rsidP="00D76AED">
      <w:pPr>
        <w:pStyle w:val="a4"/>
        <w:numPr>
          <w:ilvl w:val="0"/>
          <w:numId w:val="14"/>
        </w:numPr>
        <w:spacing w:before="0" w:beforeAutospacing="0" w:after="0" w:afterAutospacing="0" w:line="360" w:lineRule="auto"/>
        <w:ind w:left="0" w:right="0" w:firstLine="851"/>
        <w:jc w:val="both"/>
        <w:rPr>
          <w:rFonts w:ascii="Times New Roman" w:hAnsi="Times New Roman"/>
          <w:sz w:val="28"/>
          <w:szCs w:val="28"/>
          <w:lang w:eastAsia="ru-RU"/>
        </w:rPr>
      </w:pPr>
      <w:r w:rsidRPr="00F507FB">
        <w:rPr>
          <w:rFonts w:ascii="Times New Roman" w:hAnsi="Times New Roman"/>
          <w:b/>
          <w:bCs/>
          <w:sz w:val="28"/>
          <w:szCs w:val="28"/>
          <w:lang w:eastAsia="ru-RU"/>
        </w:rPr>
        <w:t>створення:</w:t>
      </w:r>
    </w:p>
    <w:p w14:paraId="3D9159AB" w14:textId="77777777" w:rsidR="009453CB" w:rsidRPr="00F507FB" w:rsidRDefault="009453CB" w:rsidP="00D76AED">
      <w:pPr>
        <w:pStyle w:val="a4"/>
        <w:numPr>
          <w:ilvl w:val="0"/>
          <w:numId w:val="12"/>
        </w:numPr>
        <w:spacing w:before="0" w:beforeAutospacing="0" w:after="0" w:afterAutospacing="0" w:line="360" w:lineRule="auto"/>
        <w:ind w:left="0" w:right="0" w:firstLine="851"/>
        <w:jc w:val="both"/>
        <w:rPr>
          <w:rFonts w:ascii="Times New Roman" w:hAnsi="Times New Roman"/>
          <w:sz w:val="28"/>
          <w:szCs w:val="28"/>
          <w:lang w:eastAsia="ru-RU"/>
        </w:rPr>
      </w:pPr>
      <w:r w:rsidRPr="00F507FB">
        <w:rPr>
          <w:rFonts w:ascii="Times New Roman" w:hAnsi="Times New Roman"/>
          <w:sz w:val="28"/>
          <w:szCs w:val="28"/>
          <w:lang w:eastAsia="ru-RU"/>
        </w:rPr>
        <w:t>належних умов для розвитку доступної та якісної системи загальної середньої освіти;</w:t>
      </w:r>
    </w:p>
    <w:p w14:paraId="0C29C5E6" w14:textId="77777777" w:rsidR="009453CB" w:rsidRPr="00F507FB" w:rsidRDefault="009453CB" w:rsidP="00D76AED">
      <w:pPr>
        <w:pStyle w:val="a4"/>
        <w:numPr>
          <w:ilvl w:val="0"/>
          <w:numId w:val="12"/>
        </w:numPr>
        <w:spacing w:before="0" w:beforeAutospacing="0" w:after="0" w:afterAutospacing="0" w:line="360" w:lineRule="auto"/>
        <w:ind w:left="0" w:right="0" w:firstLine="851"/>
        <w:jc w:val="both"/>
        <w:rPr>
          <w:rFonts w:ascii="Times New Roman" w:hAnsi="Times New Roman"/>
          <w:sz w:val="28"/>
          <w:szCs w:val="28"/>
          <w:lang w:eastAsia="ru-RU"/>
        </w:rPr>
      </w:pPr>
      <w:r w:rsidRPr="00F507FB">
        <w:rPr>
          <w:rFonts w:ascii="Times New Roman" w:hAnsi="Times New Roman"/>
          <w:sz w:val="28"/>
          <w:szCs w:val="28"/>
          <w:lang w:eastAsia="ru-RU"/>
        </w:rPr>
        <w:t>умов рівного доступу до освіти;</w:t>
      </w:r>
    </w:p>
    <w:p w14:paraId="3999B4B0" w14:textId="77777777" w:rsidR="009453CB" w:rsidRPr="00F507FB" w:rsidRDefault="009453CB" w:rsidP="00D76AED">
      <w:pPr>
        <w:pStyle w:val="a4"/>
        <w:numPr>
          <w:ilvl w:val="0"/>
          <w:numId w:val="12"/>
        </w:numPr>
        <w:spacing w:before="0" w:beforeAutospacing="0" w:after="0" w:afterAutospacing="0" w:line="360" w:lineRule="auto"/>
        <w:ind w:left="0" w:right="0" w:firstLine="851"/>
        <w:jc w:val="both"/>
        <w:rPr>
          <w:rFonts w:ascii="Times New Roman" w:hAnsi="Times New Roman"/>
          <w:sz w:val="28"/>
          <w:szCs w:val="28"/>
          <w:lang w:eastAsia="ru-RU"/>
        </w:rPr>
      </w:pPr>
      <w:r w:rsidRPr="00F507FB">
        <w:rPr>
          <w:rFonts w:ascii="Times New Roman" w:hAnsi="Times New Roman"/>
          <w:sz w:val="28"/>
          <w:szCs w:val="28"/>
          <w:lang w:eastAsia="ru-RU"/>
        </w:rPr>
        <w:t>гуманних відносин в освітньому закладі;</w:t>
      </w:r>
    </w:p>
    <w:p w14:paraId="58B59D40" w14:textId="77777777" w:rsidR="009453CB" w:rsidRPr="00F507FB" w:rsidRDefault="009453CB" w:rsidP="00D76AED">
      <w:pPr>
        <w:pStyle w:val="a4"/>
        <w:numPr>
          <w:ilvl w:val="0"/>
          <w:numId w:val="12"/>
        </w:numPr>
        <w:spacing w:before="0" w:beforeAutospacing="0" w:after="0" w:afterAutospacing="0" w:line="360" w:lineRule="auto"/>
        <w:ind w:left="0" w:right="0" w:firstLine="851"/>
        <w:jc w:val="both"/>
        <w:rPr>
          <w:rFonts w:ascii="Times New Roman" w:hAnsi="Times New Roman"/>
          <w:sz w:val="28"/>
          <w:szCs w:val="28"/>
          <w:lang w:eastAsia="ru-RU"/>
        </w:rPr>
      </w:pPr>
      <w:r w:rsidRPr="00F507FB">
        <w:rPr>
          <w:rFonts w:ascii="Times New Roman" w:hAnsi="Times New Roman"/>
          <w:sz w:val="28"/>
          <w:szCs w:val="28"/>
          <w:lang w:eastAsia="ru-RU"/>
        </w:rPr>
        <w:t>сприятливих умов для підтримки та розвитку обдарованих учнів;</w:t>
      </w:r>
    </w:p>
    <w:p w14:paraId="4A5E8DDF" w14:textId="77777777" w:rsidR="009453CB" w:rsidRPr="00F507FB" w:rsidRDefault="009453CB" w:rsidP="00D76AED">
      <w:pPr>
        <w:pStyle w:val="a4"/>
        <w:numPr>
          <w:ilvl w:val="0"/>
          <w:numId w:val="12"/>
        </w:numPr>
        <w:spacing w:before="0" w:beforeAutospacing="0" w:after="0" w:afterAutospacing="0" w:line="360" w:lineRule="auto"/>
        <w:ind w:left="0" w:right="0" w:firstLine="851"/>
        <w:jc w:val="both"/>
        <w:rPr>
          <w:rFonts w:ascii="Times New Roman" w:hAnsi="Times New Roman"/>
          <w:sz w:val="28"/>
          <w:szCs w:val="28"/>
          <w:lang w:eastAsia="ru-RU"/>
        </w:rPr>
      </w:pPr>
      <w:r w:rsidRPr="00F507FB">
        <w:rPr>
          <w:rFonts w:ascii="Times New Roman" w:hAnsi="Times New Roman"/>
          <w:sz w:val="28"/>
          <w:szCs w:val="28"/>
          <w:lang w:eastAsia="ru-RU"/>
        </w:rPr>
        <w:t>належних умов для соціально-</w:t>
      </w:r>
      <w:proofErr w:type="spellStart"/>
      <w:r w:rsidRPr="00F507FB">
        <w:rPr>
          <w:rFonts w:ascii="Times New Roman" w:hAnsi="Times New Roman"/>
          <w:sz w:val="28"/>
          <w:szCs w:val="28"/>
          <w:lang w:eastAsia="ru-RU"/>
        </w:rPr>
        <w:t>психологічнго</w:t>
      </w:r>
      <w:proofErr w:type="spellEnd"/>
      <w:r w:rsidRPr="00F507FB">
        <w:rPr>
          <w:rFonts w:ascii="Times New Roman" w:hAnsi="Times New Roman"/>
          <w:sz w:val="28"/>
          <w:szCs w:val="28"/>
          <w:lang w:eastAsia="ru-RU"/>
        </w:rPr>
        <w:t xml:space="preserve"> захисту учасників </w:t>
      </w:r>
      <w:r w:rsidR="00142EAE">
        <w:rPr>
          <w:rFonts w:ascii="Times New Roman" w:hAnsi="Times New Roman"/>
          <w:sz w:val="28"/>
          <w:szCs w:val="28"/>
          <w:lang w:eastAsia="ru-RU"/>
        </w:rPr>
        <w:t>освітнього</w:t>
      </w:r>
      <w:r w:rsidRPr="00F507FB">
        <w:rPr>
          <w:rFonts w:ascii="Times New Roman" w:hAnsi="Times New Roman"/>
          <w:sz w:val="28"/>
          <w:szCs w:val="28"/>
          <w:lang w:eastAsia="ru-RU"/>
        </w:rPr>
        <w:t xml:space="preserve"> процесу;</w:t>
      </w:r>
    </w:p>
    <w:p w14:paraId="287573E3" w14:textId="77777777" w:rsidR="009453CB" w:rsidRPr="00F507FB" w:rsidRDefault="009453CB" w:rsidP="00D76AED">
      <w:pPr>
        <w:pStyle w:val="a4"/>
        <w:numPr>
          <w:ilvl w:val="0"/>
          <w:numId w:val="12"/>
        </w:numPr>
        <w:spacing w:before="0" w:beforeAutospacing="0" w:after="0" w:afterAutospacing="0" w:line="360" w:lineRule="auto"/>
        <w:ind w:left="0" w:right="0" w:firstLine="851"/>
        <w:jc w:val="both"/>
        <w:rPr>
          <w:rFonts w:ascii="Times New Roman" w:hAnsi="Times New Roman"/>
          <w:sz w:val="28"/>
          <w:szCs w:val="28"/>
          <w:lang w:eastAsia="ru-RU"/>
        </w:rPr>
      </w:pPr>
      <w:r w:rsidRPr="00F507FB">
        <w:rPr>
          <w:rFonts w:ascii="Times New Roman" w:hAnsi="Times New Roman"/>
          <w:sz w:val="28"/>
          <w:szCs w:val="28"/>
          <w:lang w:eastAsia="ru-RU"/>
        </w:rPr>
        <w:t>необхідної матеріально-технічної бази;</w:t>
      </w:r>
    </w:p>
    <w:p w14:paraId="3CEB9711" w14:textId="77777777" w:rsidR="009453CB" w:rsidRPr="00F507FB" w:rsidRDefault="009453CB" w:rsidP="00D76AED">
      <w:pPr>
        <w:pStyle w:val="a4"/>
        <w:numPr>
          <w:ilvl w:val="0"/>
          <w:numId w:val="14"/>
        </w:numPr>
        <w:spacing w:before="0" w:beforeAutospacing="0" w:after="0" w:afterAutospacing="0" w:line="360" w:lineRule="auto"/>
        <w:ind w:left="0" w:right="0" w:firstLine="851"/>
        <w:jc w:val="both"/>
        <w:rPr>
          <w:rFonts w:ascii="Times New Roman" w:hAnsi="Times New Roman"/>
          <w:sz w:val="28"/>
          <w:szCs w:val="28"/>
          <w:lang w:eastAsia="ru-RU"/>
        </w:rPr>
      </w:pPr>
      <w:r w:rsidRPr="00F507FB">
        <w:rPr>
          <w:rFonts w:ascii="Times New Roman" w:hAnsi="Times New Roman"/>
          <w:b/>
          <w:bCs/>
          <w:sz w:val="28"/>
          <w:szCs w:val="28"/>
          <w:lang w:eastAsia="ru-RU"/>
        </w:rPr>
        <w:t>забезпечення:</w:t>
      </w:r>
    </w:p>
    <w:p w14:paraId="350F4B95" w14:textId="77777777" w:rsidR="009453CB" w:rsidRPr="00F507FB" w:rsidRDefault="009453CB" w:rsidP="00D76AED">
      <w:pPr>
        <w:pStyle w:val="a4"/>
        <w:numPr>
          <w:ilvl w:val="0"/>
          <w:numId w:val="12"/>
        </w:numPr>
        <w:spacing w:before="0" w:beforeAutospacing="0" w:after="0" w:afterAutospacing="0" w:line="360" w:lineRule="auto"/>
        <w:ind w:left="0" w:right="0" w:firstLine="851"/>
        <w:jc w:val="both"/>
        <w:rPr>
          <w:rFonts w:ascii="Times New Roman" w:hAnsi="Times New Roman"/>
          <w:sz w:val="28"/>
          <w:szCs w:val="28"/>
          <w:lang w:eastAsia="ru-RU"/>
        </w:rPr>
      </w:pPr>
      <w:r w:rsidRPr="00F507FB">
        <w:rPr>
          <w:rFonts w:ascii="Times New Roman" w:hAnsi="Times New Roman"/>
          <w:sz w:val="28"/>
          <w:szCs w:val="28"/>
          <w:lang w:eastAsia="ru-RU"/>
        </w:rPr>
        <w:t>стабіл</w:t>
      </w:r>
      <w:r w:rsidR="00D76AED">
        <w:rPr>
          <w:rFonts w:ascii="Times New Roman" w:hAnsi="Times New Roman"/>
          <w:sz w:val="28"/>
          <w:szCs w:val="28"/>
          <w:lang w:eastAsia="ru-RU"/>
        </w:rPr>
        <w:t>ьного функціонування</w:t>
      </w:r>
      <w:r w:rsidRPr="00F507FB">
        <w:rPr>
          <w:rFonts w:ascii="Times New Roman" w:hAnsi="Times New Roman"/>
          <w:sz w:val="28"/>
          <w:szCs w:val="28"/>
          <w:lang w:eastAsia="ru-RU"/>
        </w:rPr>
        <w:t xml:space="preserve"> закладу</w:t>
      </w:r>
      <w:r w:rsidR="00D76AED">
        <w:rPr>
          <w:rFonts w:ascii="Times New Roman" w:hAnsi="Times New Roman"/>
          <w:sz w:val="28"/>
          <w:szCs w:val="28"/>
          <w:lang w:eastAsia="ru-RU"/>
        </w:rPr>
        <w:t xml:space="preserve"> освіти</w:t>
      </w:r>
      <w:r w:rsidRPr="00F507FB">
        <w:rPr>
          <w:rFonts w:ascii="Times New Roman" w:hAnsi="Times New Roman"/>
          <w:sz w:val="28"/>
          <w:szCs w:val="28"/>
          <w:lang w:eastAsia="ru-RU"/>
        </w:rPr>
        <w:t>;</w:t>
      </w:r>
    </w:p>
    <w:p w14:paraId="26D355E4" w14:textId="77777777" w:rsidR="009453CB" w:rsidRPr="00F507FB" w:rsidRDefault="009453CB" w:rsidP="00D76AED">
      <w:pPr>
        <w:pStyle w:val="a4"/>
        <w:numPr>
          <w:ilvl w:val="0"/>
          <w:numId w:val="12"/>
        </w:numPr>
        <w:spacing w:before="0" w:beforeAutospacing="0" w:after="0" w:afterAutospacing="0" w:line="360" w:lineRule="auto"/>
        <w:ind w:left="0" w:right="0" w:firstLine="851"/>
        <w:jc w:val="both"/>
        <w:rPr>
          <w:rFonts w:ascii="Times New Roman" w:hAnsi="Times New Roman"/>
          <w:sz w:val="28"/>
          <w:szCs w:val="28"/>
          <w:lang w:eastAsia="ru-RU"/>
        </w:rPr>
      </w:pPr>
      <w:r w:rsidRPr="00F507FB">
        <w:rPr>
          <w:rFonts w:ascii="Times New Roman" w:hAnsi="Times New Roman"/>
          <w:sz w:val="28"/>
          <w:szCs w:val="28"/>
          <w:lang w:eastAsia="ru-RU"/>
        </w:rPr>
        <w:t>розвитку мережі навчального закладу з урахуванням потреб споживачів, суспільних запитів і державних вимог;</w:t>
      </w:r>
    </w:p>
    <w:p w14:paraId="1492DF9A" w14:textId="77777777" w:rsidR="009453CB" w:rsidRPr="00F507FB" w:rsidRDefault="009453CB" w:rsidP="00D76AED">
      <w:pPr>
        <w:pStyle w:val="a4"/>
        <w:numPr>
          <w:ilvl w:val="0"/>
          <w:numId w:val="12"/>
        </w:numPr>
        <w:spacing w:before="0" w:beforeAutospacing="0" w:after="0" w:afterAutospacing="0" w:line="360" w:lineRule="auto"/>
        <w:ind w:left="0" w:right="0" w:firstLine="851"/>
        <w:jc w:val="both"/>
        <w:rPr>
          <w:rFonts w:ascii="Times New Roman" w:hAnsi="Times New Roman"/>
          <w:sz w:val="28"/>
          <w:szCs w:val="28"/>
          <w:lang w:eastAsia="ru-RU"/>
        </w:rPr>
      </w:pPr>
      <w:r w:rsidRPr="00F507FB">
        <w:rPr>
          <w:rFonts w:ascii="Times New Roman" w:hAnsi="Times New Roman"/>
          <w:sz w:val="28"/>
          <w:szCs w:val="28"/>
          <w:lang w:eastAsia="ru-RU"/>
        </w:rPr>
        <w:lastRenderedPageBreak/>
        <w:t>суттєвого зростання якості освіти;</w:t>
      </w:r>
    </w:p>
    <w:p w14:paraId="6198CD44" w14:textId="0E73FF85" w:rsidR="009453CB" w:rsidRPr="00F507FB" w:rsidRDefault="009453CB" w:rsidP="00D76AED">
      <w:pPr>
        <w:pStyle w:val="a4"/>
        <w:numPr>
          <w:ilvl w:val="0"/>
          <w:numId w:val="12"/>
        </w:numPr>
        <w:spacing w:before="0" w:beforeAutospacing="0" w:after="0" w:afterAutospacing="0" w:line="360" w:lineRule="auto"/>
        <w:ind w:left="0" w:right="0" w:firstLine="851"/>
        <w:jc w:val="both"/>
        <w:rPr>
          <w:rFonts w:ascii="Times New Roman" w:hAnsi="Times New Roman"/>
          <w:sz w:val="28"/>
          <w:szCs w:val="28"/>
          <w:lang w:eastAsia="ru-RU"/>
        </w:rPr>
      </w:pPr>
      <w:r w:rsidRPr="00F507FB">
        <w:rPr>
          <w:rFonts w:ascii="Times New Roman" w:hAnsi="Times New Roman"/>
          <w:sz w:val="28"/>
          <w:szCs w:val="28"/>
          <w:lang w:eastAsia="ru-RU"/>
        </w:rPr>
        <w:t>наукового підходу до виховання та соціалізації дітей.</w:t>
      </w:r>
    </w:p>
    <w:p w14:paraId="3E079DFE" w14:textId="77777777" w:rsidR="00F51E7F" w:rsidRPr="00F507FB" w:rsidRDefault="00D76AED" w:rsidP="00D76AED">
      <w:pPr>
        <w:shd w:val="clear" w:color="auto" w:fill="FFFFFF"/>
        <w:spacing w:after="0" w:line="360"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7</w:t>
      </w:r>
      <w:r w:rsidR="00F51E7F" w:rsidRPr="00F507FB">
        <w:rPr>
          <w:rFonts w:ascii="Times New Roman" w:eastAsia="Times New Roman" w:hAnsi="Times New Roman" w:cs="Times New Roman"/>
          <w:b/>
          <w:bCs/>
          <w:sz w:val="28"/>
          <w:szCs w:val="28"/>
          <w:lang w:eastAsia="uk-UA"/>
        </w:rPr>
        <w:t>. У</w:t>
      </w:r>
      <w:r w:rsidR="00C92702" w:rsidRPr="00F507FB">
        <w:rPr>
          <w:rFonts w:ascii="Times New Roman" w:eastAsia="Times New Roman" w:hAnsi="Times New Roman" w:cs="Times New Roman"/>
          <w:b/>
          <w:bCs/>
          <w:sz w:val="28"/>
          <w:szCs w:val="28"/>
          <w:lang w:eastAsia="uk-UA"/>
        </w:rPr>
        <w:t>ПРАВЛІНСЬКИЙ АСПЕКТ СТРАТЕГІЇ РОЗВИТКУ</w:t>
      </w:r>
    </w:p>
    <w:p w14:paraId="4544EF84"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Мета: координація дій усіх учасників освітнього процесу, створення умов для їх продуктивної творчої діяльності.</w:t>
      </w:r>
    </w:p>
    <w:p w14:paraId="00A5776B"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Основні завдання:</w:t>
      </w:r>
    </w:p>
    <w:p w14:paraId="66E2FCE4"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1. Управління якістю освіти на основі нових інноваційних технологій та освітнього моніторингу.</w:t>
      </w:r>
    </w:p>
    <w:p w14:paraId="2D0C9970"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2. Забезпечення відповідної підготовки педагогів, здатних якісно надавати освітні послуги здобувачам освіти.</w:t>
      </w:r>
    </w:p>
    <w:p w14:paraId="57671E20"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3. Виконання завдань розвитку, спрямованих на самореалізацію особистості.</w:t>
      </w:r>
    </w:p>
    <w:p w14:paraId="29FB938F"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4. Створення умов для продуктивної творчої діяльності та проходження сертифікації педагогів.</w:t>
      </w:r>
    </w:p>
    <w:p w14:paraId="335897F0"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Шляхи реалізації:</w:t>
      </w:r>
    </w:p>
    <w:p w14:paraId="68C9947F"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1. Впровад</w:t>
      </w:r>
      <w:r w:rsidR="00D76AED">
        <w:rPr>
          <w:rFonts w:ascii="Times New Roman" w:eastAsia="Times New Roman" w:hAnsi="Times New Roman" w:cs="Times New Roman"/>
          <w:color w:val="111111"/>
          <w:sz w:val="28"/>
          <w:szCs w:val="28"/>
          <w:lang w:eastAsia="uk-UA"/>
        </w:rPr>
        <w:t>ження в практику роботи школи</w:t>
      </w:r>
      <w:r w:rsidRPr="00F507FB">
        <w:rPr>
          <w:rFonts w:ascii="Times New Roman" w:eastAsia="Times New Roman" w:hAnsi="Times New Roman" w:cs="Times New Roman"/>
          <w:color w:val="111111"/>
          <w:sz w:val="28"/>
          <w:szCs w:val="28"/>
          <w:lang w:eastAsia="uk-UA"/>
        </w:rPr>
        <w:t xml:space="preserve"> інноваційні технології.</w:t>
      </w:r>
    </w:p>
    <w:p w14:paraId="1852C2D3"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2. Створення сприятливого мікроклімату серед учасників освітнього процесу для успішного реалізації їх творчого потенціалу.</w:t>
      </w:r>
    </w:p>
    <w:p w14:paraId="3A08E7B4"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3. Забезпечення виконання замовлень педагогічних працівників щодо підвищення їх фахового рівня через заняття самоосвітою.</w:t>
      </w:r>
    </w:p>
    <w:p w14:paraId="02ADB013"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xml:space="preserve">4. </w:t>
      </w:r>
      <w:r w:rsidR="00D76AED" w:rsidRPr="00F507FB">
        <w:rPr>
          <w:rFonts w:ascii="Times New Roman" w:eastAsia="Times New Roman" w:hAnsi="Times New Roman" w:cs="Times New Roman"/>
          <w:color w:val="111111"/>
          <w:sz w:val="28"/>
          <w:szCs w:val="28"/>
          <w:lang w:eastAsia="uk-UA"/>
        </w:rPr>
        <w:t>Підтримка</w:t>
      </w:r>
      <w:r w:rsidRPr="00F507FB">
        <w:rPr>
          <w:rFonts w:ascii="Times New Roman" w:eastAsia="Times New Roman" w:hAnsi="Times New Roman" w:cs="Times New Roman"/>
          <w:color w:val="111111"/>
          <w:sz w:val="28"/>
          <w:szCs w:val="28"/>
          <w:lang w:eastAsia="uk-UA"/>
        </w:rPr>
        <w:t xml:space="preserve"> ініціативи кожного учасника освітнього процесу в його самореалізації.</w:t>
      </w:r>
    </w:p>
    <w:p w14:paraId="5C48678C"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5. Розкриття творчого потенціалу учасників освітнього процесу.</w:t>
      </w:r>
    </w:p>
    <w:p w14:paraId="60B94ADD"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6. Стимулювання творчості учасників освітнього процесу.</w:t>
      </w:r>
    </w:p>
    <w:p w14:paraId="45BED556"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Механізм управлінської діяльності включає: діагностику, керування освітньою діяльністю, моніторинг.</w:t>
      </w:r>
    </w:p>
    <w:p w14:paraId="450B1683"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Річне планування здійснюється з використанням перспективного п</w:t>
      </w:r>
      <w:r w:rsidR="00F507FB" w:rsidRPr="00F507FB">
        <w:rPr>
          <w:rFonts w:ascii="Times New Roman" w:eastAsia="Times New Roman" w:hAnsi="Times New Roman" w:cs="Times New Roman"/>
          <w:color w:val="111111"/>
          <w:sz w:val="28"/>
          <w:szCs w:val="28"/>
          <w:lang w:eastAsia="uk-UA"/>
        </w:rPr>
        <w:t>ланування</w:t>
      </w:r>
      <w:r w:rsidRPr="00F507FB">
        <w:rPr>
          <w:rFonts w:ascii="Times New Roman" w:eastAsia="Times New Roman" w:hAnsi="Times New Roman" w:cs="Times New Roman"/>
          <w:color w:val="111111"/>
          <w:sz w:val="28"/>
          <w:szCs w:val="28"/>
          <w:lang w:eastAsia="uk-UA"/>
        </w:rPr>
        <w:t>. План будується на основі підготовки інформаційної довідки про школу, проблемного аналізу стану справ згідно з Концепцією школи.</w:t>
      </w:r>
    </w:p>
    <w:p w14:paraId="556B8A5D"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lastRenderedPageBreak/>
        <w:t>При складанні плану використовується структурування, постановка мети, визначення завдань, прогнозування результатів, складання алгоритму дій на кожному етапі. План підлягає експертизі в кінці року.</w:t>
      </w:r>
    </w:p>
    <w:p w14:paraId="19A7E568"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З метою демократизації контролю в управлінській діяльності передбачається залучення до нього працівників всіх ланок закладу, робота педагогів в режимі академічної свободи.</w:t>
      </w:r>
    </w:p>
    <w:p w14:paraId="59189588" w14:textId="77777777" w:rsidR="00F51E7F" w:rsidRPr="00F507FB" w:rsidRDefault="00D76AED"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Pr>
          <w:rFonts w:ascii="Times New Roman" w:eastAsia="Times New Roman" w:hAnsi="Times New Roman" w:cs="Times New Roman"/>
          <w:b/>
          <w:bCs/>
          <w:sz w:val="28"/>
          <w:szCs w:val="28"/>
          <w:lang w:eastAsia="uk-UA"/>
        </w:rPr>
        <w:t>8</w:t>
      </w:r>
      <w:r w:rsidR="00F507FB" w:rsidRPr="00F507FB">
        <w:rPr>
          <w:rFonts w:ascii="Times New Roman" w:eastAsia="Times New Roman" w:hAnsi="Times New Roman" w:cs="Times New Roman"/>
          <w:b/>
          <w:bCs/>
          <w:sz w:val="28"/>
          <w:szCs w:val="28"/>
          <w:lang w:eastAsia="uk-UA"/>
        </w:rPr>
        <w:t>. МЕТОДИЧНИЙАСПЕКТ СТРАТЕГІЇ РОЗВИТКУ</w:t>
      </w:r>
    </w:p>
    <w:p w14:paraId="1F2D5893"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xml:space="preserve">Мета: створення комфортних </w:t>
      </w:r>
      <w:proofErr w:type="spellStart"/>
      <w:r w:rsidRPr="00F507FB">
        <w:rPr>
          <w:rFonts w:ascii="Times New Roman" w:eastAsia="Times New Roman" w:hAnsi="Times New Roman" w:cs="Times New Roman"/>
          <w:color w:val="111111"/>
          <w:sz w:val="28"/>
          <w:szCs w:val="28"/>
          <w:lang w:eastAsia="uk-UA"/>
        </w:rPr>
        <w:t>умовдля</w:t>
      </w:r>
      <w:proofErr w:type="spellEnd"/>
      <w:r w:rsidRPr="00F507FB">
        <w:rPr>
          <w:rFonts w:ascii="Times New Roman" w:eastAsia="Times New Roman" w:hAnsi="Times New Roman" w:cs="Times New Roman"/>
          <w:color w:val="111111"/>
          <w:sz w:val="28"/>
          <w:szCs w:val="28"/>
          <w:lang w:eastAsia="uk-UA"/>
        </w:rPr>
        <w:t xml:space="preserve"> професійного зростання та розкриття творчого потенціалу кожного педагогічного працівника</w:t>
      </w:r>
      <w:r w:rsidR="00D76AED">
        <w:rPr>
          <w:rFonts w:ascii="Times New Roman" w:eastAsia="Times New Roman" w:hAnsi="Times New Roman" w:cs="Times New Roman"/>
          <w:color w:val="111111"/>
          <w:sz w:val="28"/>
          <w:szCs w:val="28"/>
          <w:lang w:eastAsia="uk-UA"/>
        </w:rPr>
        <w:t>.</w:t>
      </w:r>
    </w:p>
    <w:p w14:paraId="29ABD4E6"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Основні завдання:</w:t>
      </w:r>
    </w:p>
    <w:p w14:paraId="401338B2"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1. Створення атмосфери творчого пошуку оригінальних нестандартних рішень педагогічних проблем.</w:t>
      </w:r>
    </w:p>
    <w:p w14:paraId="3C72E6E5"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2. Формування в педагогів готовності до проходження сертифікації та впровадження сучасних інноваційних технологій.</w:t>
      </w:r>
    </w:p>
    <w:p w14:paraId="1F10BE0E"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xml:space="preserve">3. Формування прагнення до оволодіння педагогікою співпраці та співтворчості на принципах особистісно орієнтованих </w:t>
      </w:r>
      <w:proofErr w:type="spellStart"/>
      <w:r w:rsidRPr="00F507FB">
        <w:rPr>
          <w:rFonts w:ascii="Times New Roman" w:eastAsia="Times New Roman" w:hAnsi="Times New Roman" w:cs="Times New Roman"/>
          <w:color w:val="111111"/>
          <w:sz w:val="28"/>
          <w:szCs w:val="28"/>
          <w:lang w:eastAsia="uk-UA"/>
        </w:rPr>
        <w:t>методик</w:t>
      </w:r>
      <w:proofErr w:type="spellEnd"/>
      <w:r w:rsidRPr="00F507FB">
        <w:rPr>
          <w:rFonts w:ascii="Times New Roman" w:eastAsia="Times New Roman" w:hAnsi="Times New Roman" w:cs="Times New Roman"/>
          <w:color w:val="111111"/>
          <w:sz w:val="28"/>
          <w:szCs w:val="28"/>
          <w:lang w:eastAsia="uk-UA"/>
        </w:rPr>
        <w:t xml:space="preserve"> надання освітніх послуг.</w:t>
      </w:r>
    </w:p>
    <w:p w14:paraId="6057D0E9"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4. Спрямування діяльності учнів за допомогою професійного мудрого керівництва з боку педагогічного колективу.</w:t>
      </w:r>
    </w:p>
    <w:p w14:paraId="23F672D5"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Шляхи реалізації:</w:t>
      </w:r>
    </w:p>
    <w:p w14:paraId="40A01658"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xml:space="preserve">1.Постійний </w:t>
      </w:r>
      <w:proofErr w:type="spellStart"/>
      <w:r w:rsidRPr="00F507FB">
        <w:rPr>
          <w:rFonts w:ascii="Times New Roman" w:eastAsia="Times New Roman" w:hAnsi="Times New Roman" w:cs="Times New Roman"/>
          <w:color w:val="111111"/>
          <w:sz w:val="28"/>
          <w:szCs w:val="28"/>
          <w:lang w:eastAsia="uk-UA"/>
        </w:rPr>
        <w:t>моніторингрівня</w:t>
      </w:r>
      <w:proofErr w:type="spellEnd"/>
      <w:r w:rsidRPr="00F507FB">
        <w:rPr>
          <w:rFonts w:ascii="Times New Roman" w:eastAsia="Times New Roman" w:hAnsi="Times New Roman" w:cs="Times New Roman"/>
          <w:color w:val="111111"/>
          <w:sz w:val="28"/>
          <w:szCs w:val="28"/>
          <w:lang w:eastAsia="uk-UA"/>
        </w:rPr>
        <w:t xml:space="preserve"> професійної компетентності, якості надання освітніх послуг.</w:t>
      </w:r>
    </w:p>
    <w:p w14:paraId="5885F3F3"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2.Створення моделей методичної роботи з групами педагогів різного рівня професіоналізму.</w:t>
      </w:r>
    </w:p>
    <w:p w14:paraId="25ECA425"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3. Удосконалення особистого досвіду на основі кращих досягнень науки і практики викладання.</w:t>
      </w:r>
    </w:p>
    <w:p w14:paraId="0261E461"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4. Участь у конкурсах педагогічної майстерності на різних рівнях.</w:t>
      </w:r>
    </w:p>
    <w:p w14:paraId="008314EA" w14:textId="77777777" w:rsidR="00F507FB" w:rsidRPr="00F507FB" w:rsidRDefault="00D76AED"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Pr>
          <w:rFonts w:ascii="Times New Roman" w:eastAsia="Times New Roman" w:hAnsi="Times New Roman" w:cs="Times New Roman"/>
          <w:b/>
          <w:bCs/>
          <w:sz w:val="28"/>
          <w:szCs w:val="28"/>
          <w:lang w:eastAsia="uk-UA"/>
        </w:rPr>
        <w:t>9</w:t>
      </w:r>
      <w:r w:rsidR="00F51E7F" w:rsidRPr="00F507FB">
        <w:rPr>
          <w:rFonts w:ascii="Times New Roman" w:eastAsia="Times New Roman" w:hAnsi="Times New Roman" w:cs="Times New Roman"/>
          <w:b/>
          <w:bCs/>
          <w:sz w:val="28"/>
          <w:szCs w:val="28"/>
          <w:lang w:eastAsia="uk-UA"/>
        </w:rPr>
        <w:t>. В</w:t>
      </w:r>
      <w:r w:rsidR="00F507FB" w:rsidRPr="00F507FB">
        <w:rPr>
          <w:rFonts w:ascii="Times New Roman" w:eastAsia="Times New Roman" w:hAnsi="Times New Roman" w:cs="Times New Roman"/>
          <w:b/>
          <w:bCs/>
          <w:sz w:val="28"/>
          <w:szCs w:val="28"/>
          <w:lang w:eastAsia="uk-UA"/>
        </w:rPr>
        <w:t>ИХОВНИЙАСПЕКТ СТРАТЕГІЇ РОЗВИТКУ</w:t>
      </w:r>
    </w:p>
    <w:p w14:paraId="3FC606EA" w14:textId="131E5102"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xml:space="preserve">Мета: сприяння формуванню в учнів знань, умінь і навичок, необхідних для майбутнього успішного вибору професії; розвитку пізнавальної творчої </w:t>
      </w:r>
      <w:r w:rsidRPr="00F507FB">
        <w:rPr>
          <w:rFonts w:ascii="Times New Roman" w:eastAsia="Times New Roman" w:hAnsi="Times New Roman" w:cs="Times New Roman"/>
          <w:color w:val="111111"/>
          <w:sz w:val="28"/>
          <w:szCs w:val="28"/>
          <w:lang w:eastAsia="uk-UA"/>
        </w:rPr>
        <w:lastRenderedPageBreak/>
        <w:t>активності особистості; розвиток</w:t>
      </w:r>
      <w:r w:rsidR="005D0DDA">
        <w:rPr>
          <w:rFonts w:ascii="Times New Roman" w:eastAsia="Times New Roman" w:hAnsi="Times New Roman" w:cs="Times New Roman"/>
          <w:color w:val="111111"/>
          <w:sz w:val="28"/>
          <w:szCs w:val="28"/>
          <w:lang w:eastAsia="uk-UA"/>
        </w:rPr>
        <w:t xml:space="preserve"> </w:t>
      </w:r>
      <w:r w:rsidRPr="00F507FB">
        <w:rPr>
          <w:rFonts w:ascii="Times New Roman" w:eastAsia="Times New Roman" w:hAnsi="Times New Roman" w:cs="Times New Roman"/>
          <w:color w:val="111111"/>
          <w:sz w:val="28"/>
          <w:szCs w:val="28"/>
          <w:lang w:eastAsia="uk-UA"/>
        </w:rPr>
        <w:t>природних здібностей, уяви і продуктивного мислення з гуманістичним світосприйняттям і почуттям відповідальності за долю України, її народу; виховання естетичних смаків; ведення здорового способу життя.</w:t>
      </w:r>
    </w:p>
    <w:p w14:paraId="2B04086F"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Основні завдання:</w:t>
      </w:r>
    </w:p>
    <w:p w14:paraId="54C4515B"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1.Формування основ наукового світогляду, пізнавальної активності і культури розумової праці, вироблення уміння самостійно здобувати знання, застосовувати їх у своїй практичній діяльності.</w:t>
      </w:r>
    </w:p>
    <w:p w14:paraId="0A71F165" w14:textId="0D167C5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2. Виховання</w:t>
      </w:r>
      <w:r w:rsidR="005D0DDA">
        <w:rPr>
          <w:rFonts w:ascii="Times New Roman" w:eastAsia="Times New Roman" w:hAnsi="Times New Roman" w:cs="Times New Roman"/>
          <w:color w:val="111111"/>
          <w:sz w:val="28"/>
          <w:szCs w:val="28"/>
          <w:lang w:eastAsia="uk-UA"/>
        </w:rPr>
        <w:t xml:space="preserve"> </w:t>
      </w:r>
      <w:r w:rsidRPr="00F507FB">
        <w:rPr>
          <w:rFonts w:ascii="Times New Roman" w:eastAsia="Times New Roman" w:hAnsi="Times New Roman" w:cs="Times New Roman"/>
          <w:color w:val="111111"/>
          <w:sz w:val="28"/>
          <w:szCs w:val="28"/>
          <w:lang w:eastAsia="uk-UA"/>
        </w:rPr>
        <w:t>почуття любові до Батьківщини і свого народу як основи духовного розвитку особистості, шанобливе ставлення до історичних пам'яток.</w:t>
      </w:r>
    </w:p>
    <w:p w14:paraId="5046614B"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3.Сприяти формуванню навичок самоврядування, соціальної активності і відповідальності в процесі практичної громадської діяльності, правової культури, вільного володіння державною мовою, засвоєння основ державного і кримінального права, активної протидії випадкам порушення законів.</w:t>
      </w:r>
    </w:p>
    <w:p w14:paraId="6383D15E" w14:textId="2C6B3C9E" w:rsidR="00F51E7F" w:rsidRPr="00F507FB" w:rsidRDefault="005D0DDA"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Pr>
          <w:rFonts w:ascii="Times New Roman" w:eastAsia="Times New Roman" w:hAnsi="Times New Roman" w:cs="Times New Roman"/>
          <w:color w:val="111111"/>
          <w:sz w:val="28"/>
          <w:szCs w:val="28"/>
          <w:lang w:eastAsia="uk-UA"/>
        </w:rPr>
        <w:t>4</w:t>
      </w:r>
      <w:r w:rsidR="00F51E7F" w:rsidRPr="00F507FB">
        <w:rPr>
          <w:rFonts w:ascii="Times New Roman" w:eastAsia="Times New Roman" w:hAnsi="Times New Roman" w:cs="Times New Roman"/>
          <w:color w:val="111111"/>
          <w:sz w:val="28"/>
          <w:szCs w:val="28"/>
          <w:lang w:eastAsia="uk-UA"/>
        </w:rPr>
        <w:t>. Залучення до активної екологічної діяльності, формування основ естетичної культури, гармонійний розвиток духовного, фізичного та психічного здоров'я.</w:t>
      </w:r>
    </w:p>
    <w:p w14:paraId="5303EE5F" w14:textId="015A0940" w:rsidR="00F51E7F" w:rsidRPr="00F507FB" w:rsidRDefault="005D0DDA"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Pr>
          <w:rFonts w:ascii="Times New Roman" w:eastAsia="Times New Roman" w:hAnsi="Times New Roman" w:cs="Times New Roman"/>
          <w:color w:val="111111"/>
          <w:sz w:val="28"/>
          <w:szCs w:val="28"/>
          <w:lang w:eastAsia="uk-UA"/>
        </w:rPr>
        <w:t>5</w:t>
      </w:r>
      <w:r w:rsidR="00F51E7F" w:rsidRPr="00F507FB">
        <w:rPr>
          <w:rFonts w:ascii="Times New Roman" w:eastAsia="Times New Roman" w:hAnsi="Times New Roman" w:cs="Times New Roman"/>
          <w:color w:val="111111"/>
          <w:sz w:val="28"/>
          <w:szCs w:val="28"/>
          <w:lang w:eastAsia="uk-UA"/>
        </w:rPr>
        <w:t>.</w:t>
      </w:r>
      <w:r>
        <w:rPr>
          <w:rFonts w:ascii="Times New Roman" w:eastAsia="Times New Roman" w:hAnsi="Times New Roman" w:cs="Times New Roman"/>
          <w:color w:val="111111"/>
          <w:sz w:val="28"/>
          <w:szCs w:val="28"/>
          <w:lang w:eastAsia="uk-UA"/>
        </w:rPr>
        <w:t xml:space="preserve"> </w:t>
      </w:r>
      <w:r w:rsidR="00F51E7F" w:rsidRPr="00F507FB">
        <w:rPr>
          <w:rFonts w:ascii="Times New Roman" w:eastAsia="Times New Roman" w:hAnsi="Times New Roman" w:cs="Times New Roman"/>
          <w:color w:val="111111"/>
          <w:sz w:val="28"/>
          <w:szCs w:val="28"/>
          <w:lang w:eastAsia="uk-UA"/>
        </w:rPr>
        <w:t>Затвердження культури здорового способу життя.</w:t>
      </w:r>
    </w:p>
    <w:p w14:paraId="58DC8994"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Шляхи реалізації</w:t>
      </w:r>
    </w:p>
    <w:p w14:paraId="4C48B1DB" w14:textId="1D00ADE4" w:rsidR="00F51E7F" w:rsidRPr="00F507FB" w:rsidRDefault="005D0DDA"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Pr>
          <w:rFonts w:ascii="Times New Roman" w:eastAsia="Times New Roman" w:hAnsi="Times New Roman" w:cs="Times New Roman"/>
          <w:color w:val="111111"/>
          <w:sz w:val="28"/>
          <w:szCs w:val="28"/>
          <w:lang w:eastAsia="uk-UA"/>
        </w:rPr>
        <w:t>1</w:t>
      </w:r>
      <w:r w:rsidR="00F51E7F" w:rsidRPr="00F507FB">
        <w:rPr>
          <w:rFonts w:ascii="Times New Roman" w:eastAsia="Times New Roman" w:hAnsi="Times New Roman" w:cs="Times New Roman"/>
          <w:color w:val="111111"/>
          <w:sz w:val="28"/>
          <w:szCs w:val="28"/>
          <w:lang w:eastAsia="uk-UA"/>
        </w:rPr>
        <w:t>.</w:t>
      </w:r>
      <w:r w:rsidR="00F507FB" w:rsidRPr="00F507FB">
        <w:rPr>
          <w:rFonts w:ascii="Times New Roman" w:eastAsia="Times New Roman" w:hAnsi="Times New Roman" w:cs="Times New Roman"/>
          <w:color w:val="111111"/>
          <w:sz w:val="28"/>
          <w:szCs w:val="28"/>
          <w:lang w:eastAsia="uk-UA"/>
        </w:rPr>
        <w:t xml:space="preserve"> Організація роботи</w:t>
      </w:r>
      <w:r w:rsidR="00F51E7F" w:rsidRPr="00F507FB">
        <w:rPr>
          <w:rFonts w:ascii="Times New Roman" w:eastAsia="Times New Roman" w:hAnsi="Times New Roman" w:cs="Times New Roman"/>
          <w:color w:val="111111"/>
          <w:sz w:val="28"/>
          <w:szCs w:val="28"/>
          <w:lang w:eastAsia="uk-UA"/>
        </w:rPr>
        <w:t xml:space="preserve"> самоврядування </w:t>
      </w:r>
      <w:r w:rsidR="00F507FB" w:rsidRPr="00F507FB">
        <w:rPr>
          <w:rFonts w:ascii="Times New Roman" w:eastAsia="Times New Roman" w:hAnsi="Times New Roman" w:cs="Times New Roman"/>
          <w:color w:val="111111"/>
          <w:sz w:val="28"/>
          <w:szCs w:val="28"/>
          <w:lang w:eastAsia="uk-UA"/>
        </w:rPr>
        <w:t>у школі.</w:t>
      </w:r>
    </w:p>
    <w:p w14:paraId="1BDBF999" w14:textId="6596FE23" w:rsidR="00F51E7F" w:rsidRPr="00F507FB" w:rsidRDefault="005D0DDA"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Pr>
          <w:rFonts w:ascii="Times New Roman" w:eastAsia="Times New Roman" w:hAnsi="Times New Roman" w:cs="Times New Roman"/>
          <w:color w:val="111111"/>
          <w:sz w:val="28"/>
          <w:szCs w:val="28"/>
          <w:lang w:eastAsia="uk-UA"/>
        </w:rPr>
        <w:t>2</w:t>
      </w:r>
      <w:r w:rsidR="00F51E7F" w:rsidRPr="00F507FB">
        <w:rPr>
          <w:rFonts w:ascii="Times New Roman" w:eastAsia="Times New Roman" w:hAnsi="Times New Roman" w:cs="Times New Roman"/>
          <w:color w:val="111111"/>
          <w:sz w:val="28"/>
          <w:szCs w:val="28"/>
          <w:lang w:eastAsia="uk-UA"/>
        </w:rPr>
        <w:t>.</w:t>
      </w:r>
      <w:r>
        <w:rPr>
          <w:rFonts w:ascii="Times New Roman" w:eastAsia="Times New Roman" w:hAnsi="Times New Roman" w:cs="Times New Roman"/>
          <w:color w:val="111111"/>
          <w:sz w:val="28"/>
          <w:szCs w:val="28"/>
          <w:lang w:eastAsia="uk-UA"/>
        </w:rPr>
        <w:t xml:space="preserve"> </w:t>
      </w:r>
      <w:r w:rsidR="00F51E7F" w:rsidRPr="00F507FB">
        <w:rPr>
          <w:rFonts w:ascii="Times New Roman" w:eastAsia="Times New Roman" w:hAnsi="Times New Roman" w:cs="Times New Roman"/>
          <w:color w:val="111111"/>
          <w:sz w:val="28"/>
          <w:szCs w:val="28"/>
          <w:lang w:eastAsia="uk-UA"/>
        </w:rPr>
        <w:t>Проведення уроків мужності</w:t>
      </w:r>
    </w:p>
    <w:p w14:paraId="610330A8" w14:textId="6CA0648C" w:rsidR="00F51E7F" w:rsidRPr="00F507FB" w:rsidRDefault="005D0DDA"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Pr>
          <w:rFonts w:ascii="Times New Roman" w:eastAsia="Times New Roman" w:hAnsi="Times New Roman" w:cs="Times New Roman"/>
          <w:color w:val="111111"/>
          <w:sz w:val="28"/>
          <w:szCs w:val="28"/>
          <w:lang w:eastAsia="uk-UA"/>
        </w:rPr>
        <w:t>3</w:t>
      </w:r>
      <w:r w:rsidR="00F51E7F" w:rsidRPr="00F507FB">
        <w:rPr>
          <w:rFonts w:ascii="Times New Roman" w:eastAsia="Times New Roman" w:hAnsi="Times New Roman" w:cs="Times New Roman"/>
          <w:color w:val="111111"/>
          <w:sz w:val="28"/>
          <w:szCs w:val="28"/>
          <w:lang w:eastAsia="uk-UA"/>
        </w:rPr>
        <w:t>.</w:t>
      </w:r>
      <w:r>
        <w:rPr>
          <w:rFonts w:ascii="Times New Roman" w:eastAsia="Times New Roman" w:hAnsi="Times New Roman" w:cs="Times New Roman"/>
          <w:color w:val="111111"/>
          <w:sz w:val="28"/>
          <w:szCs w:val="28"/>
          <w:lang w:eastAsia="uk-UA"/>
        </w:rPr>
        <w:t xml:space="preserve"> </w:t>
      </w:r>
      <w:r w:rsidR="00F51E7F" w:rsidRPr="00F507FB">
        <w:rPr>
          <w:rFonts w:ascii="Times New Roman" w:eastAsia="Times New Roman" w:hAnsi="Times New Roman" w:cs="Times New Roman"/>
          <w:color w:val="111111"/>
          <w:sz w:val="28"/>
          <w:szCs w:val="28"/>
          <w:lang w:eastAsia="uk-UA"/>
        </w:rPr>
        <w:t>Проведення</w:t>
      </w:r>
      <w:r w:rsidR="00D76AED">
        <w:rPr>
          <w:rFonts w:ascii="Times New Roman" w:eastAsia="Times New Roman" w:hAnsi="Times New Roman" w:cs="Times New Roman"/>
          <w:color w:val="111111"/>
          <w:sz w:val="28"/>
          <w:szCs w:val="28"/>
          <w:lang w:eastAsia="uk-UA"/>
        </w:rPr>
        <w:t xml:space="preserve"> тижнів, декад, місячників тощо.</w:t>
      </w:r>
    </w:p>
    <w:p w14:paraId="526E8136" w14:textId="77777777" w:rsidR="00F51E7F" w:rsidRPr="00F507FB" w:rsidRDefault="00D76AED"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Pr>
          <w:rFonts w:ascii="Times New Roman" w:eastAsia="Times New Roman" w:hAnsi="Times New Roman" w:cs="Times New Roman"/>
          <w:b/>
          <w:bCs/>
          <w:sz w:val="28"/>
          <w:szCs w:val="28"/>
          <w:lang w:eastAsia="uk-UA"/>
        </w:rPr>
        <w:t>10</w:t>
      </w:r>
      <w:r w:rsidR="00F51E7F" w:rsidRPr="00F507FB">
        <w:rPr>
          <w:rFonts w:ascii="Times New Roman" w:eastAsia="Times New Roman" w:hAnsi="Times New Roman" w:cs="Times New Roman"/>
          <w:b/>
          <w:bCs/>
          <w:sz w:val="28"/>
          <w:szCs w:val="28"/>
          <w:lang w:eastAsia="uk-UA"/>
        </w:rPr>
        <w:t>. П</w:t>
      </w:r>
      <w:r w:rsidR="00F507FB" w:rsidRPr="00F507FB">
        <w:rPr>
          <w:rFonts w:ascii="Times New Roman" w:eastAsia="Times New Roman" w:hAnsi="Times New Roman" w:cs="Times New Roman"/>
          <w:b/>
          <w:bCs/>
          <w:sz w:val="28"/>
          <w:szCs w:val="28"/>
          <w:lang w:eastAsia="uk-UA"/>
        </w:rPr>
        <w:t>СИХОЛОГО-ПЕДАГОГІЧНИЙ АСПЕКТ СТРАТЕГІЇ РОЗВИТКУ</w:t>
      </w:r>
    </w:p>
    <w:p w14:paraId="745FC8D5"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Мета: формування особистості через шкільне та сімейне виховання з урахуванням:</w:t>
      </w:r>
    </w:p>
    <w:p w14:paraId="19A899E1"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індивідуальних особливостей;</w:t>
      </w:r>
    </w:p>
    <w:p w14:paraId="74240202"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здібностей;</w:t>
      </w:r>
    </w:p>
    <w:p w14:paraId="246E0C8D"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умінь та навичок.</w:t>
      </w:r>
    </w:p>
    <w:p w14:paraId="2CE44096"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Основні завдання:</w:t>
      </w:r>
    </w:p>
    <w:p w14:paraId="4B8E7948"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lastRenderedPageBreak/>
        <w:t>1. Створення:</w:t>
      </w:r>
    </w:p>
    <w:p w14:paraId="33CFA13D"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ситуації творчості для всіх учасників освітнього процесу;</w:t>
      </w:r>
    </w:p>
    <w:p w14:paraId="3F697215"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умов для соціальної самореалізації учасників освітнього процесу;</w:t>
      </w:r>
    </w:p>
    <w:p w14:paraId="4B4A7010"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xml:space="preserve">- умов для позитивної адаптації учнів до навчання у </w:t>
      </w:r>
      <w:r w:rsidR="00F507FB" w:rsidRPr="00F507FB">
        <w:rPr>
          <w:rFonts w:ascii="Times New Roman" w:eastAsia="Times New Roman" w:hAnsi="Times New Roman" w:cs="Times New Roman"/>
          <w:color w:val="111111"/>
          <w:sz w:val="28"/>
          <w:szCs w:val="28"/>
          <w:lang w:eastAsia="uk-UA"/>
        </w:rPr>
        <w:t>школі</w:t>
      </w:r>
      <w:r w:rsidRPr="00F507FB">
        <w:rPr>
          <w:rFonts w:ascii="Times New Roman" w:eastAsia="Times New Roman" w:hAnsi="Times New Roman" w:cs="Times New Roman"/>
          <w:color w:val="111111"/>
          <w:sz w:val="28"/>
          <w:szCs w:val="28"/>
          <w:lang w:eastAsia="uk-UA"/>
        </w:rPr>
        <w:t>.</w:t>
      </w:r>
    </w:p>
    <w:p w14:paraId="01B9E6E4"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xml:space="preserve">2. Посилення впливу виховання в </w:t>
      </w:r>
      <w:r w:rsidR="00F507FB" w:rsidRPr="00F507FB">
        <w:rPr>
          <w:rFonts w:ascii="Times New Roman" w:eastAsia="Times New Roman" w:hAnsi="Times New Roman" w:cs="Times New Roman"/>
          <w:color w:val="111111"/>
          <w:sz w:val="28"/>
          <w:szCs w:val="28"/>
          <w:lang w:eastAsia="uk-UA"/>
        </w:rPr>
        <w:t>школі</w:t>
      </w:r>
      <w:r w:rsidRPr="00F507FB">
        <w:rPr>
          <w:rFonts w:ascii="Times New Roman" w:eastAsia="Times New Roman" w:hAnsi="Times New Roman" w:cs="Times New Roman"/>
          <w:color w:val="111111"/>
          <w:sz w:val="28"/>
          <w:szCs w:val="28"/>
          <w:lang w:eastAsia="uk-UA"/>
        </w:rPr>
        <w:t xml:space="preserve"> та сім’ї на формування:</w:t>
      </w:r>
    </w:p>
    <w:p w14:paraId="53DB5A78"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стійкої мотивації до здобуття освіти;</w:t>
      </w:r>
    </w:p>
    <w:p w14:paraId="212A9CCB"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високої духовної культури;</w:t>
      </w:r>
    </w:p>
    <w:p w14:paraId="7ACDD123"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моральних переконань;</w:t>
      </w:r>
    </w:p>
    <w:p w14:paraId="44DD312A"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трудового виховання дітей.</w:t>
      </w:r>
    </w:p>
    <w:p w14:paraId="74B3DF10"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3. Забезпечення якісного психолого-педагогічного супроводу освітнього процесу.</w:t>
      </w:r>
    </w:p>
    <w:p w14:paraId="33815B9B"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4. Практичне забезпечення корекційно-розвивальної роботи:</w:t>
      </w:r>
    </w:p>
    <w:p w14:paraId="04A40747"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діагностики особистісного розвитку;</w:t>
      </w:r>
    </w:p>
    <w:p w14:paraId="23B7EA96"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ціннісних орієнтацій;</w:t>
      </w:r>
    </w:p>
    <w:p w14:paraId="61AF5462"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соціального статусу;</w:t>
      </w:r>
    </w:p>
    <w:p w14:paraId="1E450FEA"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виявлення вад і проблем соціального розвитку дитини.</w:t>
      </w:r>
    </w:p>
    <w:p w14:paraId="5A805574"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5. Орієнтація на соціально-психологічну профілактику негативних явищ в освітньому середовищі, профілактику девіантної поведінки.</w:t>
      </w:r>
    </w:p>
    <w:p w14:paraId="085B2DFE"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Шляхи реалізації:</w:t>
      </w:r>
    </w:p>
    <w:p w14:paraId="2D001D80"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1. Психолого-педагогічна діагностика з виявлення у дітей:</w:t>
      </w:r>
    </w:p>
    <w:p w14:paraId="78788220"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здібностей;</w:t>
      </w:r>
    </w:p>
    <w:p w14:paraId="42250288"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xml:space="preserve">• </w:t>
      </w:r>
      <w:proofErr w:type="spellStart"/>
      <w:r w:rsidRPr="00F507FB">
        <w:rPr>
          <w:rFonts w:ascii="Times New Roman" w:eastAsia="Times New Roman" w:hAnsi="Times New Roman" w:cs="Times New Roman"/>
          <w:color w:val="111111"/>
          <w:sz w:val="28"/>
          <w:szCs w:val="28"/>
          <w:lang w:eastAsia="uk-UA"/>
        </w:rPr>
        <w:t>схильностей</w:t>
      </w:r>
      <w:proofErr w:type="spellEnd"/>
      <w:r w:rsidRPr="00F507FB">
        <w:rPr>
          <w:rFonts w:ascii="Times New Roman" w:eastAsia="Times New Roman" w:hAnsi="Times New Roman" w:cs="Times New Roman"/>
          <w:color w:val="111111"/>
          <w:sz w:val="28"/>
          <w:szCs w:val="28"/>
          <w:lang w:eastAsia="uk-UA"/>
        </w:rPr>
        <w:t>;</w:t>
      </w:r>
    </w:p>
    <w:p w14:paraId="20DEED74"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потреб;</w:t>
      </w:r>
    </w:p>
    <w:p w14:paraId="23485103"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відстеження динаміки і розвитку обдарованих та здібних учнів.</w:t>
      </w:r>
    </w:p>
    <w:p w14:paraId="285899B6"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2. Консультації та навчання батьків, проведення батьківських зборів.</w:t>
      </w:r>
    </w:p>
    <w:p w14:paraId="6A0DA8BE"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3. Створення сприятливого психологічного клімату у всіх структурних підрозділах освітнього процесу.</w:t>
      </w:r>
    </w:p>
    <w:p w14:paraId="290F61C2"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4. Морально-культурний особистий досвід учасників освітнього процесу.</w:t>
      </w:r>
    </w:p>
    <w:p w14:paraId="4E26160F" w14:textId="77777777" w:rsidR="00F51E7F" w:rsidRPr="00D76AED" w:rsidRDefault="00D76AED" w:rsidP="00D76AED">
      <w:pPr>
        <w:shd w:val="clear" w:color="auto" w:fill="FFFFFF"/>
        <w:spacing w:after="0" w:line="360" w:lineRule="auto"/>
        <w:ind w:firstLine="851"/>
        <w:jc w:val="both"/>
        <w:rPr>
          <w:rFonts w:ascii="Times New Roman" w:eastAsia="Times New Roman" w:hAnsi="Times New Roman" w:cs="Times New Roman"/>
          <w:sz w:val="28"/>
          <w:szCs w:val="28"/>
          <w:lang w:eastAsia="uk-UA"/>
        </w:rPr>
      </w:pPr>
      <w:r w:rsidRPr="00D76AED">
        <w:rPr>
          <w:rFonts w:ascii="Times New Roman" w:eastAsia="Times New Roman" w:hAnsi="Times New Roman" w:cs="Times New Roman"/>
          <w:b/>
          <w:bCs/>
          <w:sz w:val="28"/>
          <w:szCs w:val="28"/>
          <w:lang w:eastAsia="uk-UA"/>
        </w:rPr>
        <w:t>11</w:t>
      </w:r>
      <w:r w:rsidR="00F507FB" w:rsidRPr="00D76AED">
        <w:rPr>
          <w:rFonts w:ascii="Times New Roman" w:eastAsia="Times New Roman" w:hAnsi="Times New Roman" w:cs="Times New Roman"/>
          <w:b/>
          <w:bCs/>
          <w:sz w:val="28"/>
          <w:szCs w:val="28"/>
          <w:lang w:eastAsia="uk-UA"/>
        </w:rPr>
        <w:t>. МОДЕЛЬ ВИПУСКНИКА</w:t>
      </w:r>
    </w:p>
    <w:p w14:paraId="26291B56"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Моделлю випускника є громадянин держави, який:</w:t>
      </w:r>
    </w:p>
    <w:p w14:paraId="120A7C93"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lastRenderedPageBreak/>
        <w:t>- має активну позицію щодо реалізації ідеалів і цінностей України, прагне змінити на краще своє життя і життя своєї країни;</w:t>
      </w:r>
    </w:p>
    <w:p w14:paraId="3759CE12"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є особистістю, якій притаманні демократична громадянська культура, усвідомлення взаємозв’язку між індивідуальною свободою, правами людини та її громадянською відповідальністю;</w:t>
      </w:r>
    </w:p>
    <w:p w14:paraId="346C860A"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уміє критично мислити;</w:t>
      </w:r>
    </w:p>
    <w:p w14:paraId="425EF976"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здатний до самоосвіти і саморозвитку;</w:t>
      </w:r>
    </w:p>
    <w:p w14:paraId="5094F6D0"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відповідальний, уміє використовувати набуті компетенції для творчого розв’язання проблеми;</w:t>
      </w:r>
    </w:p>
    <w:p w14:paraId="7DCD6652" w14:textId="77777777" w:rsidR="00F51E7F" w:rsidRPr="00F507FB" w:rsidRDefault="00F51E7F" w:rsidP="00D76AED">
      <w:pPr>
        <w:shd w:val="clear" w:color="auto" w:fill="FFFFFF"/>
        <w:spacing w:after="0" w:line="360" w:lineRule="auto"/>
        <w:ind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уміє опрацювати різноманітну інформацію.</w:t>
      </w:r>
    </w:p>
    <w:p w14:paraId="4BDB530C" w14:textId="77777777" w:rsidR="00F51E7F" w:rsidRPr="00D76AED" w:rsidRDefault="00F507FB" w:rsidP="00D76AED">
      <w:pPr>
        <w:shd w:val="clear" w:color="auto" w:fill="FFFFFF"/>
        <w:spacing w:after="0" w:line="360" w:lineRule="auto"/>
        <w:ind w:firstLine="851"/>
        <w:jc w:val="both"/>
        <w:rPr>
          <w:rFonts w:ascii="Times New Roman" w:eastAsia="Times New Roman" w:hAnsi="Times New Roman" w:cs="Times New Roman"/>
          <w:sz w:val="28"/>
          <w:szCs w:val="28"/>
          <w:lang w:eastAsia="uk-UA"/>
        </w:rPr>
      </w:pPr>
      <w:r w:rsidRPr="00D76AED">
        <w:rPr>
          <w:rFonts w:ascii="Times New Roman" w:eastAsia="Times New Roman" w:hAnsi="Times New Roman" w:cs="Times New Roman"/>
          <w:b/>
          <w:bCs/>
          <w:sz w:val="28"/>
          <w:szCs w:val="28"/>
          <w:lang w:eastAsia="uk-UA"/>
        </w:rPr>
        <w:t>1</w:t>
      </w:r>
      <w:r w:rsidR="00D76AED" w:rsidRPr="00D76AED">
        <w:rPr>
          <w:rFonts w:ascii="Times New Roman" w:eastAsia="Times New Roman" w:hAnsi="Times New Roman" w:cs="Times New Roman"/>
          <w:b/>
          <w:bCs/>
          <w:sz w:val="28"/>
          <w:szCs w:val="28"/>
          <w:lang w:eastAsia="uk-UA"/>
        </w:rPr>
        <w:t>2</w:t>
      </w:r>
      <w:r w:rsidRPr="00D76AED">
        <w:rPr>
          <w:rFonts w:ascii="Times New Roman" w:eastAsia="Times New Roman" w:hAnsi="Times New Roman" w:cs="Times New Roman"/>
          <w:b/>
          <w:bCs/>
          <w:sz w:val="28"/>
          <w:szCs w:val="28"/>
          <w:lang w:eastAsia="uk-UA"/>
        </w:rPr>
        <w:t>. ОЧІКУВАНІ РЕЗУЛЬТАТИ</w:t>
      </w:r>
    </w:p>
    <w:p w14:paraId="380DC58E" w14:textId="77777777" w:rsidR="00F51E7F" w:rsidRPr="00F507FB" w:rsidRDefault="00F51E7F" w:rsidP="00D76AED">
      <w:pPr>
        <w:numPr>
          <w:ilvl w:val="0"/>
          <w:numId w:val="1"/>
        </w:numPr>
        <w:shd w:val="clear" w:color="auto" w:fill="FFFFFF"/>
        <w:spacing w:after="0" w:line="360" w:lineRule="auto"/>
        <w:ind w:left="0"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Забезпечення умов для здобуття сучасної, доступної та якісної освіти відповідно до вимог суспільства, запитів особистості й потреб держави.</w:t>
      </w:r>
    </w:p>
    <w:p w14:paraId="0360BC65" w14:textId="77777777" w:rsidR="00F51E7F" w:rsidRPr="00F507FB" w:rsidRDefault="00F51E7F" w:rsidP="00D76AED">
      <w:pPr>
        <w:numPr>
          <w:ilvl w:val="0"/>
          <w:numId w:val="1"/>
        </w:numPr>
        <w:shd w:val="clear" w:color="auto" w:fill="FFFFFF"/>
        <w:spacing w:after="0" w:line="360" w:lineRule="auto"/>
        <w:ind w:left="0"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Підвищення рівня професійної компетентності педагогів (психолого-педагогічними знаннями та вміннями, володіння прийомами індивідуалізації навчання та виховання здобувачів освіти).</w:t>
      </w:r>
    </w:p>
    <w:p w14:paraId="31282012" w14:textId="77777777" w:rsidR="00F51E7F" w:rsidRPr="00F507FB" w:rsidRDefault="00F51E7F" w:rsidP="00D76AED">
      <w:pPr>
        <w:numPr>
          <w:ilvl w:val="0"/>
          <w:numId w:val="1"/>
        </w:numPr>
        <w:shd w:val="clear" w:color="auto" w:fill="FFFFFF"/>
        <w:spacing w:after="0" w:line="360" w:lineRule="auto"/>
        <w:ind w:left="0"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Підвищення рівня начальних досягнень учнів. Підвищення якості вихованості здобувачів освіти.</w:t>
      </w:r>
    </w:p>
    <w:p w14:paraId="6B6320E9" w14:textId="77777777" w:rsidR="00F51E7F" w:rsidRPr="00F507FB" w:rsidRDefault="00F51E7F" w:rsidP="00D76AED">
      <w:pPr>
        <w:numPr>
          <w:ilvl w:val="0"/>
          <w:numId w:val="1"/>
        </w:numPr>
        <w:shd w:val="clear" w:color="auto" w:fill="FFFFFF"/>
        <w:spacing w:after="0" w:line="360" w:lineRule="auto"/>
        <w:ind w:left="0"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Створення позитивного іміджу школи в соціумі, підвищення її конкурентоздатності.</w:t>
      </w:r>
    </w:p>
    <w:p w14:paraId="54F28AB2" w14:textId="4D80B7C5" w:rsidR="00F51E7F" w:rsidRPr="00F507FB" w:rsidRDefault="00F51E7F" w:rsidP="00D76AED">
      <w:pPr>
        <w:numPr>
          <w:ilvl w:val="0"/>
          <w:numId w:val="1"/>
        </w:numPr>
        <w:shd w:val="clear" w:color="auto" w:fill="FFFFFF"/>
        <w:spacing w:after="0" w:line="360" w:lineRule="auto"/>
        <w:ind w:left="0"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Поліпшення якісних показників</w:t>
      </w:r>
      <w:r w:rsidR="005D0DDA">
        <w:rPr>
          <w:rFonts w:ascii="Times New Roman" w:eastAsia="Times New Roman" w:hAnsi="Times New Roman" w:cs="Times New Roman"/>
          <w:color w:val="111111"/>
          <w:sz w:val="28"/>
          <w:szCs w:val="28"/>
          <w:lang w:eastAsia="uk-UA"/>
        </w:rPr>
        <w:t xml:space="preserve"> </w:t>
      </w:r>
      <w:r w:rsidRPr="00F507FB">
        <w:rPr>
          <w:rFonts w:ascii="Times New Roman" w:eastAsia="Times New Roman" w:hAnsi="Times New Roman" w:cs="Times New Roman"/>
          <w:color w:val="111111"/>
          <w:sz w:val="28"/>
          <w:szCs w:val="28"/>
          <w:lang w:eastAsia="uk-UA"/>
        </w:rPr>
        <w:t>результатів предметних олімпіад та конкурсів.</w:t>
      </w:r>
    </w:p>
    <w:p w14:paraId="77BFB8D6" w14:textId="77777777" w:rsidR="00F51E7F" w:rsidRPr="00F507FB" w:rsidRDefault="00F51E7F" w:rsidP="00D76AED">
      <w:pPr>
        <w:numPr>
          <w:ilvl w:val="0"/>
          <w:numId w:val="1"/>
        </w:numPr>
        <w:shd w:val="clear" w:color="auto" w:fill="FFFFFF"/>
        <w:spacing w:after="0" w:line="360" w:lineRule="auto"/>
        <w:ind w:left="0"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Збільшення контингенту учнів.</w:t>
      </w:r>
    </w:p>
    <w:p w14:paraId="1122D258" w14:textId="77777777" w:rsidR="00F51E7F" w:rsidRPr="00F507FB" w:rsidRDefault="00F51E7F" w:rsidP="00D76AED">
      <w:pPr>
        <w:numPr>
          <w:ilvl w:val="0"/>
          <w:numId w:val="1"/>
        </w:numPr>
        <w:shd w:val="clear" w:color="auto" w:fill="FFFFFF"/>
        <w:spacing w:after="0" w:line="360" w:lineRule="auto"/>
        <w:ind w:left="0" w:firstLine="851"/>
        <w:jc w:val="both"/>
        <w:rPr>
          <w:rFonts w:ascii="Times New Roman" w:eastAsia="Times New Roman" w:hAnsi="Times New Roman" w:cs="Times New Roman"/>
          <w:color w:val="111111"/>
          <w:sz w:val="28"/>
          <w:szCs w:val="28"/>
          <w:lang w:eastAsia="uk-UA"/>
        </w:rPr>
      </w:pPr>
      <w:r w:rsidRPr="00F507FB">
        <w:rPr>
          <w:rFonts w:ascii="Times New Roman" w:eastAsia="Times New Roman" w:hAnsi="Times New Roman" w:cs="Times New Roman"/>
          <w:color w:val="111111"/>
          <w:sz w:val="28"/>
          <w:szCs w:val="28"/>
          <w:lang w:eastAsia="uk-UA"/>
        </w:rPr>
        <w:t xml:space="preserve">Розширення ділових партнерських </w:t>
      </w:r>
      <w:proofErr w:type="spellStart"/>
      <w:r w:rsidRPr="00F507FB">
        <w:rPr>
          <w:rFonts w:ascii="Times New Roman" w:eastAsia="Times New Roman" w:hAnsi="Times New Roman" w:cs="Times New Roman"/>
          <w:color w:val="111111"/>
          <w:sz w:val="28"/>
          <w:szCs w:val="28"/>
          <w:lang w:eastAsia="uk-UA"/>
        </w:rPr>
        <w:t>зв'язків</w:t>
      </w:r>
      <w:proofErr w:type="spellEnd"/>
      <w:r w:rsidRPr="00F507FB">
        <w:rPr>
          <w:rFonts w:ascii="Times New Roman" w:eastAsia="Times New Roman" w:hAnsi="Times New Roman" w:cs="Times New Roman"/>
          <w:color w:val="111111"/>
          <w:sz w:val="28"/>
          <w:szCs w:val="28"/>
          <w:lang w:eastAsia="uk-UA"/>
        </w:rPr>
        <w:t xml:space="preserve"> між навчальними закла</w:t>
      </w:r>
      <w:r w:rsidR="00D76AED">
        <w:rPr>
          <w:rFonts w:ascii="Times New Roman" w:eastAsia="Times New Roman" w:hAnsi="Times New Roman" w:cs="Times New Roman"/>
          <w:color w:val="111111"/>
          <w:sz w:val="28"/>
          <w:szCs w:val="28"/>
          <w:lang w:eastAsia="uk-UA"/>
        </w:rPr>
        <w:t>дами як України, так і інших.</w:t>
      </w:r>
    </w:p>
    <w:sectPr w:rsidR="00F51E7F" w:rsidRPr="00F507FB" w:rsidSect="00DA3CB0">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D5892" w14:textId="77777777" w:rsidR="00732B55" w:rsidRDefault="00732B55" w:rsidP="00D76AED">
      <w:pPr>
        <w:spacing w:after="0" w:line="240" w:lineRule="auto"/>
      </w:pPr>
      <w:r>
        <w:separator/>
      </w:r>
    </w:p>
  </w:endnote>
  <w:endnote w:type="continuationSeparator" w:id="0">
    <w:p w14:paraId="4AF1DE84" w14:textId="77777777" w:rsidR="00732B55" w:rsidRDefault="00732B55" w:rsidP="00D76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44BE2" w14:textId="77777777" w:rsidR="00732B55" w:rsidRDefault="00732B55" w:rsidP="00D76AED">
      <w:pPr>
        <w:spacing w:after="0" w:line="240" w:lineRule="auto"/>
      </w:pPr>
      <w:r>
        <w:separator/>
      </w:r>
    </w:p>
  </w:footnote>
  <w:footnote w:type="continuationSeparator" w:id="0">
    <w:p w14:paraId="5D88079F" w14:textId="77777777" w:rsidR="00732B55" w:rsidRDefault="00732B55" w:rsidP="00D76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104898"/>
      <w:docPartObj>
        <w:docPartGallery w:val="Page Numbers (Top of Page)"/>
        <w:docPartUnique/>
      </w:docPartObj>
    </w:sdtPr>
    <w:sdtEndPr>
      <w:rPr>
        <w:rFonts w:ascii="Times New Roman" w:hAnsi="Times New Roman" w:cs="Times New Roman"/>
        <w:sz w:val="24"/>
        <w:szCs w:val="24"/>
      </w:rPr>
    </w:sdtEndPr>
    <w:sdtContent>
      <w:p w14:paraId="02AD268C" w14:textId="77777777" w:rsidR="00D76AED" w:rsidRPr="00D76AED" w:rsidRDefault="008E6B76">
        <w:pPr>
          <w:pStyle w:val="a5"/>
          <w:jc w:val="right"/>
          <w:rPr>
            <w:rFonts w:ascii="Times New Roman" w:hAnsi="Times New Roman" w:cs="Times New Roman"/>
            <w:sz w:val="24"/>
            <w:szCs w:val="24"/>
          </w:rPr>
        </w:pPr>
        <w:r w:rsidRPr="00D76AED">
          <w:rPr>
            <w:rFonts w:ascii="Times New Roman" w:hAnsi="Times New Roman" w:cs="Times New Roman"/>
            <w:sz w:val="24"/>
            <w:szCs w:val="24"/>
          </w:rPr>
          <w:fldChar w:fldCharType="begin"/>
        </w:r>
        <w:r w:rsidR="00D76AED" w:rsidRPr="00D76AED">
          <w:rPr>
            <w:rFonts w:ascii="Times New Roman" w:hAnsi="Times New Roman" w:cs="Times New Roman"/>
            <w:sz w:val="24"/>
            <w:szCs w:val="24"/>
          </w:rPr>
          <w:instrText>PAGE   \* MERGEFORMAT</w:instrText>
        </w:r>
        <w:r w:rsidRPr="00D76AED">
          <w:rPr>
            <w:rFonts w:ascii="Times New Roman" w:hAnsi="Times New Roman" w:cs="Times New Roman"/>
            <w:sz w:val="24"/>
            <w:szCs w:val="24"/>
          </w:rPr>
          <w:fldChar w:fldCharType="separate"/>
        </w:r>
        <w:r w:rsidR="00343A9D">
          <w:rPr>
            <w:rFonts w:ascii="Times New Roman" w:hAnsi="Times New Roman" w:cs="Times New Roman"/>
            <w:noProof/>
            <w:sz w:val="24"/>
            <w:szCs w:val="24"/>
          </w:rPr>
          <w:t>2</w:t>
        </w:r>
        <w:r w:rsidRPr="00D76AED">
          <w:rPr>
            <w:rFonts w:ascii="Times New Roman" w:hAnsi="Times New Roman" w:cs="Times New Roman"/>
            <w:sz w:val="24"/>
            <w:szCs w:val="24"/>
          </w:rPr>
          <w:fldChar w:fldCharType="end"/>
        </w:r>
      </w:p>
    </w:sdtContent>
  </w:sdt>
  <w:p w14:paraId="47AC89BF" w14:textId="77777777" w:rsidR="00D76AED" w:rsidRPr="00D76AED" w:rsidRDefault="00D76AE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633A"/>
    <w:multiLevelType w:val="hybridMultilevel"/>
    <w:tmpl w:val="D96EFC0C"/>
    <w:lvl w:ilvl="0" w:tplc="1CE28C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164946"/>
    <w:multiLevelType w:val="multilevel"/>
    <w:tmpl w:val="6A747D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AC2746E"/>
    <w:multiLevelType w:val="multilevel"/>
    <w:tmpl w:val="DE88A9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DA40CB4"/>
    <w:multiLevelType w:val="multilevel"/>
    <w:tmpl w:val="3252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47F21"/>
    <w:multiLevelType w:val="multilevel"/>
    <w:tmpl w:val="D89C51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7D21671"/>
    <w:multiLevelType w:val="multilevel"/>
    <w:tmpl w:val="2B1C58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B65D56"/>
    <w:multiLevelType w:val="multilevel"/>
    <w:tmpl w:val="FB3E24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D1320B1"/>
    <w:multiLevelType w:val="hybridMultilevel"/>
    <w:tmpl w:val="1540B67A"/>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6304931"/>
    <w:multiLevelType w:val="multilevel"/>
    <w:tmpl w:val="57ACC9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6745730"/>
    <w:multiLevelType w:val="multilevel"/>
    <w:tmpl w:val="0F72EE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DFA0C54"/>
    <w:multiLevelType w:val="multilevel"/>
    <w:tmpl w:val="4A309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390F53"/>
    <w:multiLevelType w:val="multilevel"/>
    <w:tmpl w:val="34282F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29B7631"/>
    <w:multiLevelType w:val="hybridMultilevel"/>
    <w:tmpl w:val="F7785B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10B5585"/>
    <w:multiLevelType w:val="multilevel"/>
    <w:tmpl w:val="18C8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524F0B"/>
    <w:multiLevelType w:val="multilevel"/>
    <w:tmpl w:val="5F7478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156671E"/>
    <w:multiLevelType w:val="multilevel"/>
    <w:tmpl w:val="693491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2162B33"/>
    <w:multiLevelType w:val="multilevel"/>
    <w:tmpl w:val="1362DE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ADE0DA6"/>
    <w:multiLevelType w:val="multilevel"/>
    <w:tmpl w:val="A614B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9C004D"/>
    <w:multiLevelType w:val="multilevel"/>
    <w:tmpl w:val="5554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4F6653"/>
    <w:multiLevelType w:val="multilevel"/>
    <w:tmpl w:val="9A64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lvlOverride w:ilvl="0">
      <w:lvl w:ilvl="0">
        <w:numFmt w:val="bullet"/>
        <w:lvlText w:val=""/>
        <w:lvlJc w:val="left"/>
        <w:pPr>
          <w:tabs>
            <w:tab w:val="num" w:pos="720"/>
          </w:tabs>
          <w:ind w:left="720" w:hanging="360"/>
        </w:pPr>
        <w:rPr>
          <w:rFonts w:ascii="Symbol" w:hAnsi="Symbol" w:hint="default"/>
          <w:sz w:val="20"/>
        </w:rPr>
      </w:lvl>
    </w:lvlOverride>
  </w:num>
  <w:num w:numId="3">
    <w:abstractNumId w:val="11"/>
    <w:lvlOverride w:ilvl="0">
      <w:lvl w:ilvl="0">
        <w:numFmt w:val="bullet"/>
        <w:lvlText w:val=""/>
        <w:lvlJc w:val="left"/>
        <w:pPr>
          <w:tabs>
            <w:tab w:val="num" w:pos="720"/>
          </w:tabs>
          <w:ind w:left="720" w:hanging="360"/>
        </w:pPr>
        <w:rPr>
          <w:rFonts w:ascii="Symbol" w:hAnsi="Symbol" w:hint="default"/>
          <w:sz w:val="20"/>
        </w:rPr>
      </w:lvl>
    </w:lvlOverride>
  </w:num>
  <w:num w:numId="4">
    <w:abstractNumId w:val="16"/>
    <w:lvlOverride w:ilvl="0">
      <w:lvl w:ilvl="0">
        <w:numFmt w:val="bullet"/>
        <w:lvlText w:val=""/>
        <w:lvlJc w:val="left"/>
        <w:pPr>
          <w:tabs>
            <w:tab w:val="num" w:pos="720"/>
          </w:tabs>
          <w:ind w:left="720" w:hanging="360"/>
        </w:pPr>
        <w:rPr>
          <w:rFonts w:ascii="Symbol" w:hAnsi="Symbol" w:hint="default"/>
          <w:sz w:val="20"/>
        </w:rPr>
      </w:lvl>
    </w:lvlOverride>
  </w:num>
  <w:num w:numId="5">
    <w:abstractNumId w:val="9"/>
    <w:lvlOverride w:ilvl="0">
      <w:lvl w:ilvl="0">
        <w:numFmt w:val="bullet"/>
        <w:lvlText w:val=""/>
        <w:lvlJc w:val="left"/>
        <w:pPr>
          <w:tabs>
            <w:tab w:val="num" w:pos="720"/>
          </w:tabs>
          <w:ind w:left="720" w:hanging="360"/>
        </w:pPr>
        <w:rPr>
          <w:rFonts w:ascii="Symbol" w:hAnsi="Symbol" w:hint="default"/>
          <w:sz w:val="20"/>
        </w:rPr>
      </w:lvl>
    </w:lvlOverride>
  </w:num>
  <w:num w:numId="6">
    <w:abstractNumId w:val="4"/>
    <w:lvlOverride w:ilvl="0">
      <w:lvl w:ilvl="0">
        <w:numFmt w:val="bullet"/>
        <w:lvlText w:val=""/>
        <w:lvlJc w:val="left"/>
        <w:pPr>
          <w:tabs>
            <w:tab w:val="num" w:pos="720"/>
          </w:tabs>
          <w:ind w:left="720" w:hanging="360"/>
        </w:pPr>
        <w:rPr>
          <w:rFonts w:ascii="Symbol" w:hAnsi="Symbol" w:hint="default"/>
          <w:sz w:val="20"/>
        </w:rPr>
      </w:lvl>
    </w:lvlOverride>
  </w:num>
  <w:num w:numId="7">
    <w:abstractNumId w:val="6"/>
    <w:lvlOverride w:ilvl="0">
      <w:lvl w:ilvl="0">
        <w:numFmt w:val="bullet"/>
        <w:lvlText w:val=""/>
        <w:lvlJc w:val="left"/>
        <w:pPr>
          <w:tabs>
            <w:tab w:val="num" w:pos="720"/>
          </w:tabs>
          <w:ind w:left="720" w:hanging="360"/>
        </w:pPr>
        <w:rPr>
          <w:rFonts w:ascii="Symbol" w:hAnsi="Symbol" w:hint="default"/>
          <w:sz w:val="20"/>
        </w:rPr>
      </w:lvl>
    </w:lvlOverride>
  </w:num>
  <w:num w:numId="8">
    <w:abstractNumId w:val="2"/>
    <w:lvlOverride w:ilvl="0">
      <w:lvl w:ilvl="0">
        <w:numFmt w:val="bullet"/>
        <w:lvlText w:val=""/>
        <w:lvlJc w:val="left"/>
        <w:pPr>
          <w:tabs>
            <w:tab w:val="num" w:pos="720"/>
          </w:tabs>
          <w:ind w:left="720" w:hanging="360"/>
        </w:pPr>
        <w:rPr>
          <w:rFonts w:ascii="Symbol" w:hAnsi="Symbol" w:hint="default"/>
          <w:sz w:val="20"/>
        </w:rPr>
      </w:lvl>
    </w:lvlOverride>
  </w:num>
  <w:num w:numId="9">
    <w:abstractNumId w:val="1"/>
    <w:lvlOverride w:ilvl="0">
      <w:lvl w:ilvl="0">
        <w:numFmt w:val="bullet"/>
        <w:lvlText w:val=""/>
        <w:lvlJc w:val="left"/>
        <w:pPr>
          <w:tabs>
            <w:tab w:val="num" w:pos="720"/>
          </w:tabs>
          <w:ind w:left="720" w:hanging="360"/>
        </w:pPr>
        <w:rPr>
          <w:rFonts w:ascii="Symbol" w:hAnsi="Symbol" w:hint="default"/>
          <w:sz w:val="20"/>
        </w:rPr>
      </w:lvl>
    </w:lvlOverride>
  </w:num>
  <w:num w:numId="10">
    <w:abstractNumId w:val="15"/>
    <w:lvlOverride w:ilvl="0">
      <w:lvl w:ilvl="0">
        <w:numFmt w:val="bullet"/>
        <w:lvlText w:val=""/>
        <w:lvlJc w:val="left"/>
        <w:pPr>
          <w:tabs>
            <w:tab w:val="num" w:pos="720"/>
          </w:tabs>
          <w:ind w:left="720" w:hanging="360"/>
        </w:pPr>
        <w:rPr>
          <w:rFonts w:ascii="Symbol" w:hAnsi="Symbol" w:hint="default"/>
          <w:sz w:val="20"/>
        </w:rPr>
      </w:lvl>
    </w:lvlOverride>
  </w:num>
  <w:num w:numId="11">
    <w:abstractNumId w:val="8"/>
    <w:lvlOverride w:ilvl="0">
      <w:lvl w:ilvl="0">
        <w:numFmt w:val="bullet"/>
        <w:lvlText w:val=""/>
        <w:lvlJc w:val="left"/>
        <w:pPr>
          <w:tabs>
            <w:tab w:val="num" w:pos="720"/>
          </w:tabs>
          <w:ind w:left="720" w:hanging="360"/>
        </w:pPr>
        <w:rPr>
          <w:rFonts w:ascii="Symbol" w:hAnsi="Symbol" w:hint="default"/>
          <w:sz w:val="20"/>
        </w:rPr>
      </w:lvl>
    </w:lvlOverride>
  </w:num>
  <w:num w:numId="12">
    <w:abstractNumId w:val="0"/>
  </w:num>
  <w:num w:numId="13">
    <w:abstractNumId w:val="12"/>
  </w:num>
  <w:num w:numId="14">
    <w:abstractNumId w:val="7"/>
  </w:num>
  <w:num w:numId="15">
    <w:abstractNumId w:val="3"/>
  </w:num>
  <w:num w:numId="16">
    <w:abstractNumId w:val="17"/>
  </w:num>
  <w:num w:numId="17">
    <w:abstractNumId w:val="18"/>
  </w:num>
  <w:num w:numId="18">
    <w:abstractNumId w:val="19"/>
  </w:num>
  <w:num w:numId="19">
    <w:abstractNumId w:val="1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7E"/>
    <w:rsid w:val="000B33B0"/>
    <w:rsid w:val="000F1E69"/>
    <w:rsid w:val="00142EAE"/>
    <w:rsid w:val="0014329A"/>
    <w:rsid w:val="002B37FE"/>
    <w:rsid w:val="00343A9D"/>
    <w:rsid w:val="00421174"/>
    <w:rsid w:val="00441045"/>
    <w:rsid w:val="004E2349"/>
    <w:rsid w:val="005751A9"/>
    <w:rsid w:val="005D0DDA"/>
    <w:rsid w:val="00661E09"/>
    <w:rsid w:val="00732B55"/>
    <w:rsid w:val="008E6B76"/>
    <w:rsid w:val="009453CB"/>
    <w:rsid w:val="009D36F3"/>
    <w:rsid w:val="00A01E7E"/>
    <w:rsid w:val="00AB7DB7"/>
    <w:rsid w:val="00C7457D"/>
    <w:rsid w:val="00C75294"/>
    <w:rsid w:val="00C92702"/>
    <w:rsid w:val="00CF7A19"/>
    <w:rsid w:val="00D35429"/>
    <w:rsid w:val="00D76AED"/>
    <w:rsid w:val="00DA3CB0"/>
    <w:rsid w:val="00DD1261"/>
    <w:rsid w:val="00E34236"/>
    <w:rsid w:val="00F507FB"/>
    <w:rsid w:val="00F51E7F"/>
    <w:rsid w:val="00F7628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3FE65"/>
  <w15:docId w15:val="{65136554-A9AA-4232-92C5-E6430D7A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E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1E7F"/>
    <w:pPr>
      <w:widowControl w:val="0"/>
      <w:spacing w:after="0" w:line="240" w:lineRule="auto"/>
    </w:pPr>
    <w:rPr>
      <w:rFonts w:ascii="Arial Unicode MS" w:eastAsia="Arial Unicode MS" w:hAnsi="Arial Unicode MS" w:cs="Arial Unicode MS"/>
      <w:sz w:val="24"/>
      <w:szCs w:val="24"/>
      <w:lang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9453CB"/>
    <w:pPr>
      <w:spacing w:before="100" w:beforeAutospacing="1" w:after="100" w:afterAutospacing="1" w:line="240" w:lineRule="auto"/>
      <w:ind w:left="720" w:right="74"/>
      <w:contextualSpacing/>
    </w:pPr>
    <w:rPr>
      <w:rFonts w:ascii="Calibri" w:eastAsia="Calibri" w:hAnsi="Calibri" w:cs="Times New Roman"/>
    </w:rPr>
  </w:style>
  <w:style w:type="paragraph" w:styleId="a5">
    <w:name w:val="header"/>
    <w:basedOn w:val="a"/>
    <w:link w:val="a6"/>
    <w:uiPriority w:val="99"/>
    <w:unhideWhenUsed/>
    <w:rsid w:val="00D76AED"/>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D76AED"/>
  </w:style>
  <w:style w:type="paragraph" w:styleId="a7">
    <w:name w:val="footer"/>
    <w:basedOn w:val="a"/>
    <w:link w:val="a8"/>
    <w:uiPriority w:val="99"/>
    <w:unhideWhenUsed/>
    <w:rsid w:val="00D76AED"/>
    <w:pPr>
      <w:tabs>
        <w:tab w:val="center" w:pos="4819"/>
        <w:tab w:val="right" w:pos="9639"/>
      </w:tabs>
      <w:spacing w:after="0" w:line="240" w:lineRule="auto"/>
    </w:pPr>
  </w:style>
  <w:style w:type="character" w:customStyle="1" w:styleId="a8">
    <w:name w:val="Нижній колонтитул Знак"/>
    <w:basedOn w:val="a0"/>
    <w:link w:val="a7"/>
    <w:uiPriority w:val="99"/>
    <w:rsid w:val="00D76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34405">
      <w:bodyDiv w:val="1"/>
      <w:marLeft w:val="0"/>
      <w:marRight w:val="0"/>
      <w:marTop w:val="0"/>
      <w:marBottom w:val="0"/>
      <w:divBdr>
        <w:top w:val="none" w:sz="0" w:space="0" w:color="auto"/>
        <w:left w:val="none" w:sz="0" w:space="0" w:color="auto"/>
        <w:bottom w:val="none" w:sz="0" w:space="0" w:color="auto"/>
        <w:right w:val="none" w:sz="0" w:space="0" w:color="auto"/>
      </w:divBdr>
    </w:div>
    <w:div w:id="140544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0D630-6EF7-4507-864C-7D716508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14484</Words>
  <Characters>8256</Characters>
  <Application>Microsoft Office Word</Application>
  <DocSecurity>0</DocSecurity>
  <Lines>68</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9</cp:revision>
  <cp:lastPrinted>2025-09-05T14:56:00Z</cp:lastPrinted>
  <dcterms:created xsi:type="dcterms:W3CDTF">2025-09-04T13:53:00Z</dcterms:created>
  <dcterms:modified xsi:type="dcterms:W3CDTF">2025-09-05T15:16:00Z</dcterms:modified>
</cp:coreProperties>
</file>